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364DA1" w14:textId="77777777" w:rsidR="00E60EB6" w:rsidRDefault="004D038D" w:rsidP="00EC42F6">
      <w:pPr>
        <w:pStyle w:val="Titre"/>
      </w:pPr>
      <w:r>
        <w:t xml:space="preserve">C4 - </w:t>
      </w:r>
      <w:r w:rsidR="00E60EB6" w:rsidRPr="00B77CFD">
        <w:t>Impression étiquette</w:t>
      </w:r>
    </w:p>
    <w:p w14:paraId="5B4CF221" w14:textId="77777777" w:rsidR="00E60EB6" w:rsidRDefault="00CA7F19" w:rsidP="00E60EB6">
      <w:pPr>
        <w:jc w:val="center"/>
      </w:pPr>
      <w:r>
        <w:object w:dxaOrig="7070" w:dyaOrig="4670" w14:anchorId="3C9CC8F5">
          <v:shape id="_x0000_i1025" type="#_x0000_t75" style="width:171.65pt;height:110.55pt" o:ole="">
            <v:imagedata r:id="rId7" o:title=""/>
          </v:shape>
          <o:OLEObject Type="Embed" ProgID="Draw.Document.6" ShapeID="_x0000_i1025" DrawAspect="Content" ObjectID="_1640022065" r:id="rId8"/>
        </w:object>
      </w:r>
    </w:p>
    <w:p w14:paraId="31F1B142" w14:textId="77777777" w:rsidR="00E60EB6" w:rsidRDefault="00E60EB6" w:rsidP="004D038D">
      <w:pPr>
        <w:pStyle w:val="Sous-titre"/>
      </w:pPr>
      <w:r>
        <w:t>Station</w:t>
      </w:r>
      <w:r w:rsidR="004D038D">
        <w:t>S</w:t>
      </w:r>
      <w:r>
        <w:t xml:space="preserve"> </w:t>
      </w:r>
      <w:r w:rsidR="004D038D">
        <w:t>utilisÉ</w:t>
      </w:r>
      <w:r w:rsidR="00090F13">
        <w:t>e</w:t>
      </w:r>
      <w:r w:rsidR="004D038D">
        <w:t>S</w:t>
      </w:r>
      <w:r w:rsidR="00090F13">
        <w:t> : T</w:t>
      </w:r>
      <w:r w:rsidR="005A45D9">
        <w:t>ool</w:t>
      </w:r>
      <w:r w:rsidR="00090F13">
        <w:t>7</w:t>
      </w:r>
      <w:r w:rsidR="005A45D9">
        <w:t xml:space="preserve"> e</w:t>
      </w:r>
      <w:r w:rsidR="00197707">
        <w:t>t le HMI sur Tool7</w:t>
      </w:r>
    </w:p>
    <w:p w14:paraId="2029FF94" w14:textId="15668F15" w:rsidR="00B55F0B" w:rsidRDefault="001D6CF5" w:rsidP="001D6CF5">
      <w:pPr>
        <w:pStyle w:val="Titre1"/>
      </w:pPr>
      <w:r>
        <w:t>Consignes gÉ</w:t>
      </w:r>
      <w:r w:rsidR="002E3EF1">
        <w:t>nÉ</w:t>
      </w:r>
      <w:r w:rsidR="00B55F0B">
        <w:t>rales</w:t>
      </w:r>
    </w:p>
    <w:p w14:paraId="2A804C60" w14:textId="4603F67E" w:rsidR="00C13125" w:rsidRDefault="00C13125" w:rsidP="00C13125">
      <w:r w:rsidRPr="00DA097D">
        <w:t xml:space="preserve">Chaque étudiant doit </w:t>
      </w:r>
      <w:r w:rsidR="00890FCD">
        <w:t>réaliser</w:t>
      </w:r>
      <w:r w:rsidRPr="00DA097D">
        <w:t xml:space="preserve"> son application sur </w:t>
      </w:r>
      <w:r w:rsidRPr="00DA097D">
        <w:rPr>
          <w:b/>
          <w:u w:val="single"/>
        </w:rPr>
        <w:t>son</w:t>
      </w:r>
      <w:r w:rsidRPr="00DA097D">
        <w:t xml:space="preserve"> PC</w:t>
      </w:r>
      <w:r w:rsidR="00890FCD">
        <w:t>.</w:t>
      </w:r>
    </w:p>
    <w:p w14:paraId="714A3A78" w14:textId="12BFD458" w:rsidR="008F09FF" w:rsidRDefault="008F09FF" w:rsidP="00C13125">
      <w:r>
        <w:t xml:space="preserve">Vérifiez la mise en route (bouton 0/I du panneau de commande) du </w:t>
      </w:r>
      <w:proofErr w:type="spellStart"/>
      <w:r>
        <w:t>Tool</w:t>
      </w:r>
      <w:proofErr w:type="spellEnd"/>
      <w:r>
        <w:t xml:space="preserve"> ou des Tools que vous utilisez. Repérez bien les adresses IP indiquées sur les matériels.</w:t>
      </w:r>
    </w:p>
    <w:p w14:paraId="456308FA" w14:textId="77777777" w:rsidR="00090F13" w:rsidRDefault="00090F13" w:rsidP="001D6CF5">
      <w:pPr>
        <w:pStyle w:val="Titre1"/>
      </w:pPr>
      <w:r>
        <w:t>Objectif</w:t>
      </w:r>
      <w:r w:rsidR="004E76A8">
        <w:t>s</w:t>
      </w:r>
    </w:p>
    <w:p w14:paraId="035C4088" w14:textId="668D9BB2" w:rsidR="004E76A8" w:rsidRDefault="004E76A8" w:rsidP="004E76A8">
      <w:pPr>
        <w:widowControl w:val="0"/>
      </w:pPr>
      <w:r>
        <w:t xml:space="preserve">Le but de ce TP est de </w:t>
      </w:r>
      <w:r w:rsidR="007E6CE5">
        <w:t>réaliser</w:t>
      </w:r>
      <w:r w:rsidR="002E3EF1">
        <w:t> :</w:t>
      </w:r>
    </w:p>
    <w:p w14:paraId="05244F7E" w14:textId="2C0F6E31" w:rsidR="004E76A8" w:rsidRDefault="004E76A8" w:rsidP="004E76A8">
      <w:pPr>
        <w:pStyle w:val="Pardeliste"/>
        <w:widowControl w:val="0"/>
        <w:numPr>
          <w:ilvl w:val="0"/>
          <w:numId w:val="30"/>
        </w:numPr>
      </w:pPr>
      <w:r>
        <w:t>L’installation de la CPU, de sa cart</w:t>
      </w:r>
      <w:r w:rsidR="007E6CE5">
        <w:t>e de communication et de l’HMI, ainsi que l</w:t>
      </w:r>
      <w:r>
        <w:t>a définition d’un bouton HMI pour forcer un bit API</w:t>
      </w:r>
      <w:r w:rsidR="007E6CE5">
        <w:t xml:space="preserve"> et a</w:t>
      </w:r>
      <w:r w:rsidR="008955D3">
        <w:t>ni</w:t>
      </w:r>
      <w:r w:rsidR="007E6CE5">
        <w:t>mer un voyant HMI.</w:t>
      </w:r>
    </w:p>
    <w:p w14:paraId="5D0A3D15" w14:textId="5D7E2C0E" w:rsidR="004E76A8" w:rsidRDefault="004E76A8" w:rsidP="004E76A8">
      <w:pPr>
        <w:pStyle w:val="Pardeliste"/>
        <w:numPr>
          <w:ilvl w:val="0"/>
          <w:numId w:val="30"/>
        </w:numPr>
      </w:pPr>
      <w:r>
        <w:t>La définition d’une fonction permet</w:t>
      </w:r>
      <w:r w:rsidR="008955D3">
        <w:t>tant</w:t>
      </w:r>
      <w:r>
        <w:t xml:space="preserve"> de constituer </w:t>
      </w:r>
      <w:r w:rsidR="008955D3">
        <w:t>une</w:t>
      </w:r>
      <w:r>
        <w:t xml:space="preserve"> chaine </w:t>
      </w:r>
      <w:r w:rsidR="008955D3">
        <w:t>formée</w:t>
      </w:r>
      <w:r>
        <w:t xml:space="preserve"> </w:t>
      </w:r>
      <w:r w:rsidR="008955D3">
        <w:t>d</w:t>
      </w:r>
      <w:r>
        <w:t>es cara</w:t>
      </w:r>
      <w:r w:rsidR="008955D3">
        <w:t>ctères à envoyer à l’imprimante</w:t>
      </w:r>
      <w:r>
        <w:t xml:space="preserve"> pour imprimer une ligne de texte sur l’étiquette.</w:t>
      </w:r>
    </w:p>
    <w:p w14:paraId="6CD64430" w14:textId="3F120F2E" w:rsidR="004E76A8" w:rsidRDefault="008955D3" w:rsidP="004E76A8">
      <w:pPr>
        <w:pStyle w:val="Pardeliste"/>
        <w:numPr>
          <w:ilvl w:val="0"/>
          <w:numId w:val="30"/>
        </w:numPr>
      </w:pPr>
      <w:r>
        <w:t>Idem 2 mais avec saisie de la chaine sur l’HMI</w:t>
      </w:r>
      <w:r w:rsidR="00437C21">
        <w:t>.</w:t>
      </w:r>
    </w:p>
    <w:p w14:paraId="7302E56A" w14:textId="77777777" w:rsidR="004E76A8" w:rsidRDefault="004E76A8" w:rsidP="004E76A8"/>
    <w:p w14:paraId="5127F6A3" w14:textId="77777777" w:rsidR="004E76A8" w:rsidRPr="004E76A8" w:rsidRDefault="004E76A8" w:rsidP="004E76A8"/>
    <w:p w14:paraId="052DB10C" w14:textId="77777777" w:rsidR="00E60EB6" w:rsidRDefault="00E60EB6" w:rsidP="00C13125">
      <w:pPr>
        <w:pStyle w:val="Titre1centre"/>
      </w:pPr>
      <w:r>
        <w:lastRenderedPageBreak/>
        <w:t>Niveau 1</w:t>
      </w:r>
    </w:p>
    <w:p w14:paraId="44EDC711" w14:textId="77777777" w:rsidR="00090F13" w:rsidRDefault="00090F13" w:rsidP="008608EC">
      <w:pPr>
        <w:pStyle w:val="Titre2"/>
        <w:widowControl w:val="0"/>
      </w:pPr>
      <w:r>
        <w:t>Objectifs de ce niveau</w:t>
      </w:r>
    </w:p>
    <w:p w14:paraId="0E7281DA" w14:textId="77777777" w:rsidR="00FC30A8" w:rsidRDefault="007E6CE5" w:rsidP="008608EC">
      <w:pPr>
        <w:widowControl w:val="0"/>
      </w:pPr>
      <w:r>
        <w:t>I</w:t>
      </w:r>
      <w:r w:rsidR="004E76A8">
        <w:t>nstallation de la CPU,</w:t>
      </w:r>
      <w:r w:rsidR="00090F13">
        <w:t xml:space="preserve"> de </w:t>
      </w:r>
      <w:r w:rsidR="004E76A8">
        <w:t>s</w:t>
      </w:r>
      <w:r w:rsidR="00090F13">
        <w:t>a car</w:t>
      </w:r>
      <w:r w:rsidR="004E76A8">
        <w:t xml:space="preserve">te de communication et de l’HMI. </w:t>
      </w:r>
    </w:p>
    <w:p w14:paraId="70FAA95F" w14:textId="219ABBB0" w:rsidR="004E76A8" w:rsidRDefault="00FC30A8" w:rsidP="008608EC">
      <w:pPr>
        <w:widowControl w:val="0"/>
      </w:pPr>
      <w:r>
        <w:t>D</w:t>
      </w:r>
      <w:r w:rsidR="004E76A8">
        <w:t>éfinition d’un bouton HMI pour forcer un bit API, a</w:t>
      </w:r>
      <w:r>
        <w:t>nimation</w:t>
      </w:r>
      <w:r w:rsidR="004E76A8">
        <w:t xml:space="preserve"> </w:t>
      </w:r>
      <w:r>
        <w:t>d’</w:t>
      </w:r>
      <w:r w:rsidR="004E76A8">
        <w:t>un voyant HMI.</w:t>
      </w:r>
    </w:p>
    <w:p w14:paraId="5B408551" w14:textId="72FC7CB3" w:rsidR="008D13E9" w:rsidRDefault="002E3EF1" w:rsidP="00F42102">
      <w:pPr>
        <w:pStyle w:val="Titre2"/>
      </w:pPr>
      <w:r>
        <w:t>Installation du matÉ</w:t>
      </w:r>
      <w:r w:rsidR="007B2FB8">
        <w:t>riel</w:t>
      </w:r>
    </w:p>
    <w:p w14:paraId="55474C2A" w14:textId="77777777" w:rsidR="008D13E9" w:rsidRDefault="008D13E9" w:rsidP="008D13E9">
      <w:r>
        <w:t xml:space="preserve">Dans un nouveau projet nommé C4, </w:t>
      </w:r>
      <w:r w:rsidRPr="00FC30A8">
        <w:rPr>
          <w:b/>
        </w:rPr>
        <w:t>insérez</w:t>
      </w:r>
      <w:r>
        <w:t xml:space="preserve"> une CPU 1512C, insérez un sous réseau, </w:t>
      </w:r>
      <w:r w:rsidRPr="00FC30A8">
        <w:rPr>
          <w:b/>
        </w:rPr>
        <w:t>affectez</w:t>
      </w:r>
      <w:r>
        <w:t xml:space="preserve"> l’adresse </w:t>
      </w:r>
      <w:r w:rsidRPr="00FC30A8">
        <w:rPr>
          <w:b/>
        </w:rPr>
        <w:t>10.96.</w:t>
      </w:r>
      <w:r w:rsidR="001C5D54" w:rsidRPr="00FC30A8">
        <w:rPr>
          <w:b/>
        </w:rPr>
        <w:t>9</w:t>
      </w:r>
      <w:r w:rsidRPr="00FC30A8">
        <w:rPr>
          <w:b/>
        </w:rPr>
        <w:t>.37</w:t>
      </w:r>
      <w:r>
        <w:t xml:space="preserve"> à cette CPU.</w:t>
      </w:r>
      <w:r w:rsidR="00D11643">
        <w:t xml:space="preserve"> L’icône </w:t>
      </w:r>
      <w:r w:rsidR="00D11643" w:rsidRPr="00001843">
        <w:rPr>
          <w:noProof/>
          <w:lang w:eastAsia="fr-FR"/>
        </w:rPr>
        <w:drawing>
          <wp:inline distT="0" distB="0" distL="0" distR="0" wp14:anchorId="65D6413C" wp14:editId="679179A7">
            <wp:extent cx="171450" cy="140834"/>
            <wp:effectExtent l="0" t="0" r="0" b="0"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4878" cy="14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11643">
        <w:t xml:space="preserve"> permet d’afficher et de modifier les adresses IP.</w:t>
      </w:r>
    </w:p>
    <w:p w14:paraId="481F1F56" w14:textId="77777777" w:rsidR="00FC30A8" w:rsidRDefault="008D13E9" w:rsidP="004A5518">
      <w:r w:rsidRPr="00FC30A8">
        <w:rPr>
          <w:b/>
        </w:rPr>
        <w:t>Affectez</w:t>
      </w:r>
      <w:r>
        <w:t xml:space="preserve"> 1000 pour l’adresse de début pour celles d’entrée et celle de sortie pour la carte </w:t>
      </w:r>
      <w:r w:rsidRPr="003C21BD">
        <w:t>AI 5/AQ 2_1</w:t>
      </w:r>
      <w:r>
        <w:t xml:space="preserve">, </w:t>
      </w:r>
      <w:r w:rsidRPr="00FC30A8">
        <w:rPr>
          <w:b/>
        </w:rPr>
        <w:t>affectez</w:t>
      </w:r>
      <w:r>
        <w:t xml:space="preserve"> 0 pour l’adresse de début pour celles d’entrée et celle de sortie pour la carte </w:t>
      </w:r>
      <w:r w:rsidRPr="003C21BD">
        <w:t>DI 16/DQ 16_1</w:t>
      </w:r>
      <w:r>
        <w:t xml:space="preserve">, </w:t>
      </w:r>
      <w:r w:rsidRPr="00FC30A8">
        <w:rPr>
          <w:b/>
        </w:rPr>
        <w:t>affectez</w:t>
      </w:r>
      <w:r>
        <w:t xml:space="preserve"> </w:t>
      </w:r>
      <w:r w:rsidR="001C5D54">
        <w:t>2</w:t>
      </w:r>
      <w:r>
        <w:t xml:space="preserve"> pour l’adresse de début pour celles d’entrée et celle de sortie pour la carte </w:t>
      </w:r>
      <w:r w:rsidRPr="003C21BD">
        <w:t>DI 16/DQ 16_2</w:t>
      </w:r>
      <w:r w:rsidR="007B2FB8">
        <w:t xml:space="preserve">. </w:t>
      </w:r>
    </w:p>
    <w:p w14:paraId="2B41DBFF" w14:textId="671A0603" w:rsidR="00F42102" w:rsidRDefault="008D13E9" w:rsidP="004A5518">
      <w:r w:rsidRPr="00FC30A8">
        <w:rPr>
          <w:b/>
        </w:rPr>
        <w:t>Ajoutez</w:t>
      </w:r>
      <w:r>
        <w:t xml:space="preserve"> la carte de communication CM </w:t>
      </w:r>
      <w:proofErr w:type="spellStart"/>
      <w:r>
        <w:t>PtP</w:t>
      </w:r>
      <w:proofErr w:type="spellEnd"/>
      <w:r>
        <w:t xml:space="preserve"> RS232 type BA, </w:t>
      </w:r>
      <w:r w:rsidR="00FC30A8" w:rsidRPr="00FC30A8">
        <w:rPr>
          <w:b/>
        </w:rPr>
        <w:t>saisiss</w:t>
      </w:r>
      <w:r w:rsidRPr="00FC30A8">
        <w:rPr>
          <w:b/>
        </w:rPr>
        <w:t>ez</w:t>
      </w:r>
      <w:r>
        <w:t xml:space="preserve"> son protocole </w:t>
      </w:r>
      <w:r w:rsidRPr="00FC30A8">
        <w:rPr>
          <w:b/>
        </w:rPr>
        <w:t>dont les paramètres sont indiqués sur l’imprimante</w:t>
      </w:r>
      <w:r>
        <w:t xml:space="preserve">. </w:t>
      </w:r>
      <w:r w:rsidR="00D11643">
        <w:t xml:space="preserve">Insérez le HMI TP700 Confort (écran 7 pouces), affectez l’adresse </w:t>
      </w:r>
      <w:r w:rsidR="00D11643" w:rsidRPr="00FC30A8">
        <w:rPr>
          <w:b/>
        </w:rPr>
        <w:t>10.96.</w:t>
      </w:r>
      <w:r w:rsidR="001C5D54" w:rsidRPr="00FC30A8">
        <w:rPr>
          <w:b/>
        </w:rPr>
        <w:t>9</w:t>
      </w:r>
      <w:r w:rsidR="00D11643" w:rsidRPr="00FC30A8">
        <w:rPr>
          <w:b/>
        </w:rPr>
        <w:t>.42</w:t>
      </w:r>
      <w:r w:rsidR="00D11643">
        <w:t>.</w:t>
      </w:r>
    </w:p>
    <w:p w14:paraId="18A19F54" w14:textId="53D4BC2B" w:rsidR="00AD1B94" w:rsidRDefault="002E3EF1" w:rsidP="00AD1B94">
      <w:pPr>
        <w:pStyle w:val="Titre2"/>
      </w:pPr>
      <w:r>
        <w:t>DÉ</w:t>
      </w:r>
      <w:r w:rsidR="00AD1B94">
        <w:t>claration des variables et commande de la lampe verte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58"/>
        <w:gridCol w:w="3458"/>
        <w:gridCol w:w="2659"/>
      </w:tblGrid>
      <w:tr w:rsidR="004A63AD" w14:paraId="526FE890" w14:textId="77777777" w:rsidTr="00890FCD">
        <w:trPr>
          <w:trHeight w:val="177"/>
        </w:trPr>
        <w:tc>
          <w:tcPr>
            <w:tcW w:w="3058" w:type="dxa"/>
          </w:tcPr>
          <w:p w14:paraId="0B6A1D41" w14:textId="3C3FE556" w:rsidR="004A63AD" w:rsidRPr="002E3EF1" w:rsidRDefault="00890FCD" w:rsidP="00890FCD">
            <w:pPr>
              <w:pStyle w:val="Sansinterligne"/>
            </w:pPr>
            <w:r>
              <w:rPr>
                <w:rFonts w:cs="Courier New"/>
              </w:rPr>
              <w:t>"</w:t>
            </w:r>
            <w:r w:rsidR="004A63AD" w:rsidRPr="00890FCD">
              <w:t>BP Start</w:t>
            </w:r>
            <w:r>
              <w:rPr>
                <w:rFonts w:cs="Courier New"/>
              </w:rPr>
              <w:t>"</w:t>
            </w:r>
            <w:r w:rsidR="004A63AD" w:rsidRPr="00890FCD">
              <w:t xml:space="preserve"> (%I0.0)</w:t>
            </w:r>
          </w:p>
        </w:tc>
        <w:tc>
          <w:tcPr>
            <w:tcW w:w="3458" w:type="dxa"/>
          </w:tcPr>
          <w:p w14:paraId="00F101E3" w14:textId="7E086128" w:rsidR="004A63AD" w:rsidRPr="002E3EF1" w:rsidRDefault="00890FCD" w:rsidP="00890FCD">
            <w:pPr>
              <w:pStyle w:val="Sansinterligne"/>
            </w:pPr>
            <w:r>
              <w:rPr>
                <w:rFonts w:cs="Courier New"/>
              </w:rPr>
              <w:t>"</w:t>
            </w:r>
            <w:proofErr w:type="spellStart"/>
            <w:r w:rsidR="004A63AD" w:rsidRPr="00890FCD">
              <w:t>Dcy</w:t>
            </w:r>
            <w:proofErr w:type="spellEnd"/>
            <w:r w:rsidR="004A63AD" w:rsidRPr="00890FCD">
              <w:t xml:space="preserve"> Imprimer</w:t>
            </w:r>
            <w:r>
              <w:rPr>
                <w:rFonts w:cs="Courier New"/>
              </w:rPr>
              <w:t>"</w:t>
            </w:r>
            <w:r w:rsidRPr="00890FCD">
              <w:t xml:space="preserve"> </w:t>
            </w:r>
            <w:r w:rsidR="004A63AD" w:rsidRPr="00890FCD">
              <w:t>(%M10.0)</w:t>
            </w:r>
          </w:p>
        </w:tc>
        <w:tc>
          <w:tcPr>
            <w:tcW w:w="2659" w:type="dxa"/>
          </w:tcPr>
          <w:p w14:paraId="38E20894" w14:textId="79A46F9D" w:rsidR="004A63AD" w:rsidRPr="002E3EF1" w:rsidRDefault="00890FCD" w:rsidP="00890FCD">
            <w:pPr>
              <w:pStyle w:val="Sansinterligne"/>
            </w:pPr>
            <w:r>
              <w:rPr>
                <w:rFonts w:cs="Courier New"/>
              </w:rPr>
              <w:t>"</w:t>
            </w:r>
            <w:proofErr w:type="spellStart"/>
            <w:r w:rsidR="004A63AD" w:rsidRPr="00890FCD">
              <w:t>L</w:t>
            </w:r>
            <w:proofErr w:type="spellEnd"/>
            <w:r w:rsidR="004A63AD" w:rsidRPr="00890FCD">
              <w:t xml:space="preserve"> Verte</w:t>
            </w:r>
            <w:r>
              <w:rPr>
                <w:rFonts w:cs="Courier New"/>
              </w:rPr>
              <w:t>"</w:t>
            </w:r>
            <w:r w:rsidR="004A63AD" w:rsidRPr="002E3EF1">
              <w:t xml:space="preserve"> (%Q2.5)</w:t>
            </w:r>
            <w:r w:rsidR="004A63AD" w:rsidRPr="00890FCD">
              <w:t xml:space="preserve"> </w:t>
            </w:r>
          </w:p>
        </w:tc>
      </w:tr>
    </w:tbl>
    <w:p w14:paraId="2A39B69A" w14:textId="02AC7465" w:rsidR="00AD1B94" w:rsidRDefault="00AD1B94" w:rsidP="004A5518">
      <w:r w:rsidRPr="00722FAB">
        <w:rPr>
          <w:b/>
        </w:rPr>
        <w:t>Insérez</w:t>
      </w:r>
      <w:r>
        <w:t xml:space="preserve">, dans l’OB1, un réseau permettant d’allumer la lampe verte lorsque l’opérateur appuie sur le bouton Start </w:t>
      </w:r>
      <w:r w:rsidRPr="00AD1B94">
        <w:t>ou bien si</w:t>
      </w:r>
      <w:r>
        <w:t xml:space="preserve"> le bit </w:t>
      </w:r>
      <w:r w:rsidR="00EA20CD">
        <w:rPr>
          <w:rStyle w:val="SansinterligneCar"/>
        </w:rPr>
        <w:t>‘</w:t>
      </w:r>
      <w:proofErr w:type="spellStart"/>
      <w:r w:rsidR="004A63AD" w:rsidRPr="00B04F3B">
        <w:rPr>
          <w:rStyle w:val="SansinterligneCar"/>
        </w:rPr>
        <w:t>Dcy</w:t>
      </w:r>
      <w:proofErr w:type="spellEnd"/>
      <w:r w:rsidR="004A63AD" w:rsidRPr="00B04F3B">
        <w:rPr>
          <w:rStyle w:val="SansinterligneCar"/>
        </w:rPr>
        <w:t xml:space="preserve"> Imprimer</w:t>
      </w:r>
      <w:r w:rsidR="00EA20CD">
        <w:rPr>
          <w:rStyle w:val="SansinterligneCar"/>
        </w:rPr>
        <w:t>’</w:t>
      </w:r>
      <w:r w:rsidR="004A63AD">
        <w:rPr>
          <w:rStyle w:val="SansinterligneCar"/>
        </w:rPr>
        <w:t xml:space="preserve"> </w:t>
      </w:r>
      <w:r>
        <w:t xml:space="preserve">est à 1. </w:t>
      </w:r>
      <w:r w:rsidR="004A63AD">
        <w:t>Les variables peuvent être renommées</w:t>
      </w:r>
      <w:r>
        <w:t xml:space="preserve"> </w:t>
      </w:r>
      <w:r w:rsidR="004A63AD">
        <w:t>par un clic de droite.</w:t>
      </w:r>
    </w:p>
    <w:p w14:paraId="585ED7D6" w14:textId="1C0D7C00" w:rsidR="00B04F3B" w:rsidRDefault="00AD1B94" w:rsidP="00722FAB">
      <w:pPr>
        <w:pStyle w:val="Titre2"/>
      </w:pPr>
      <w:r>
        <w:t>Insertion d’un texte et d’un bouton dans la vue HMI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069"/>
        <w:gridCol w:w="5106"/>
      </w:tblGrid>
      <w:tr w:rsidR="004A5518" w14:paraId="41E844D9" w14:textId="77777777" w:rsidTr="004A5518">
        <w:tc>
          <w:tcPr>
            <w:tcW w:w="4069" w:type="dxa"/>
          </w:tcPr>
          <w:p w14:paraId="4C5AC6F8" w14:textId="6668EC91" w:rsidR="00722FAB" w:rsidRPr="00722FAB" w:rsidRDefault="00722FAB" w:rsidP="004A5518">
            <w:pPr>
              <w:rPr>
                <w:rFonts w:asciiTheme="minorHAnsi" w:hAnsiTheme="minorHAnsi"/>
              </w:rPr>
            </w:pPr>
            <w:r w:rsidRPr="00722FAB">
              <w:rPr>
                <w:rFonts w:asciiTheme="minorHAnsi" w:hAnsiTheme="minorHAnsi"/>
              </w:rPr>
              <w:t>Dans u</w:t>
            </w:r>
            <w:r w:rsidR="00FC30A8">
              <w:rPr>
                <w:rFonts w:asciiTheme="minorHAnsi" w:hAnsiTheme="minorHAnsi"/>
              </w:rPr>
              <w:t xml:space="preserve">ne nouvelle vue de l’HMI, </w:t>
            </w:r>
            <w:r w:rsidR="00FC30A8" w:rsidRPr="00FC30A8">
              <w:rPr>
                <w:rFonts w:asciiTheme="minorHAnsi" w:hAnsiTheme="minorHAnsi"/>
                <w:b/>
              </w:rPr>
              <w:t>placez</w:t>
            </w:r>
            <w:r w:rsidRPr="00722FAB">
              <w:rPr>
                <w:rFonts w:asciiTheme="minorHAnsi" w:hAnsiTheme="minorHAnsi"/>
              </w:rPr>
              <w:t xml:space="preserve"> une boite de texte pour y indiquer votre nom et votre prénom.</w:t>
            </w:r>
          </w:p>
          <w:p w14:paraId="498B2395" w14:textId="1DDF8738" w:rsidR="004A5518" w:rsidRPr="002E3EF1" w:rsidRDefault="004A5518" w:rsidP="004A5518">
            <w:pPr>
              <w:rPr>
                <w:rFonts w:asciiTheme="minorHAnsi" w:hAnsiTheme="minorHAnsi"/>
              </w:rPr>
            </w:pPr>
            <w:r w:rsidRPr="002E3EF1">
              <w:rPr>
                <w:rFonts w:asciiTheme="minorHAnsi" w:hAnsiTheme="minorHAnsi"/>
              </w:rPr>
              <w:t>D</w:t>
            </w:r>
            <w:r w:rsidR="00FC30A8">
              <w:rPr>
                <w:rFonts w:asciiTheme="minorHAnsi" w:hAnsiTheme="minorHAnsi"/>
              </w:rPr>
              <w:t xml:space="preserve">ans cette vue de l’HMI, </w:t>
            </w:r>
            <w:r w:rsidR="00FC30A8" w:rsidRPr="00FC30A8">
              <w:rPr>
                <w:rFonts w:asciiTheme="minorHAnsi" w:hAnsiTheme="minorHAnsi"/>
                <w:b/>
              </w:rPr>
              <w:t>placez</w:t>
            </w:r>
            <w:r w:rsidRPr="002E3EF1">
              <w:rPr>
                <w:rFonts w:asciiTheme="minorHAnsi" w:hAnsiTheme="minorHAnsi"/>
              </w:rPr>
              <w:t xml:space="preserve"> un bouton qui doit mettre à 1 le bit </w:t>
            </w:r>
            <w:r w:rsidR="00890FCD">
              <w:rPr>
                <w:rFonts w:cs="Courier New"/>
              </w:rPr>
              <w:t>"</w:t>
            </w:r>
            <w:proofErr w:type="spellStart"/>
            <w:r w:rsidRPr="00890FCD">
              <w:rPr>
                <w:rStyle w:val="SansinterligneCar"/>
              </w:rPr>
              <w:t>Dcy</w:t>
            </w:r>
            <w:proofErr w:type="spellEnd"/>
            <w:r w:rsidRPr="00890FCD">
              <w:rPr>
                <w:rStyle w:val="SansinterligneCar"/>
              </w:rPr>
              <w:t xml:space="preserve"> Imprimer</w:t>
            </w:r>
            <w:r w:rsidR="00890FCD">
              <w:rPr>
                <w:rFonts w:cs="Courier New"/>
              </w:rPr>
              <w:t>"</w:t>
            </w:r>
            <w:r w:rsidRPr="002E3EF1">
              <w:rPr>
                <w:rFonts w:asciiTheme="minorHAnsi" w:hAnsiTheme="minorHAnsi"/>
              </w:rPr>
              <w:t xml:space="preserve"> lorsque l’opérateur presse le bouton et qui doit le remettre à zéro (RAZ) au relâchement du bouton. Ces commandes se font dans les événements Traitement des bits du bouton. </w:t>
            </w:r>
          </w:p>
        </w:tc>
        <w:tc>
          <w:tcPr>
            <w:tcW w:w="5106" w:type="dxa"/>
          </w:tcPr>
          <w:p w14:paraId="79E0D8C0" w14:textId="77777777" w:rsidR="004A5518" w:rsidRDefault="004A5518" w:rsidP="004A5518">
            <w:pPr>
              <w:pStyle w:val="Titre3"/>
              <w:outlineLvl w:val="2"/>
            </w:pPr>
            <w:r w:rsidRPr="00400354">
              <w:rPr>
                <w:noProof/>
              </w:rPr>
              <w:drawing>
                <wp:inline distT="0" distB="0" distL="0" distR="0" wp14:anchorId="52F4FA39" wp14:editId="1B302E88">
                  <wp:extent cx="3105699" cy="1061381"/>
                  <wp:effectExtent l="0" t="0" r="0" b="5715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0599" cy="10869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6A5FF7E" w14:textId="605FE3EF" w:rsidR="004A5518" w:rsidRDefault="004A5518" w:rsidP="004A5518">
      <w:r>
        <w:t xml:space="preserve">TIA définit une variable HMI </w:t>
      </w:r>
      <w:r w:rsidR="00722FAB">
        <w:t>« </w:t>
      </w:r>
      <w:r>
        <w:t>image de cette variable</w:t>
      </w:r>
      <w:r w:rsidR="00722FAB">
        <w:t> »</w:t>
      </w:r>
      <w:r>
        <w:t xml:space="preserve"> que l’on retrouvera dans la table des variables de l’HMI.</w:t>
      </w:r>
      <w:r w:rsidRPr="007A0617">
        <w:t xml:space="preserve"> </w:t>
      </w:r>
      <w:r>
        <w:t>Attention à ne pas importer une deuxième fois une même variable</w:t>
      </w:r>
      <w:r w:rsidR="00722FAB">
        <w:t xml:space="preserve"> dans la vue</w:t>
      </w:r>
      <w:r>
        <w:t>, utilisez la variable HMI.</w:t>
      </w:r>
    </w:p>
    <w:p w14:paraId="214C6B38" w14:textId="7B8EA1CE" w:rsidR="00722FAB" w:rsidRDefault="00722FAB" w:rsidP="00722FAB">
      <w:pPr>
        <w:pStyle w:val="Titre2"/>
      </w:pPr>
      <w:r>
        <w:t>DÉ</w:t>
      </w:r>
      <w:r w:rsidRPr="002E3EF1">
        <w:t>finition d’un voyant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949"/>
        <w:gridCol w:w="3226"/>
      </w:tblGrid>
      <w:tr w:rsidR="007A0617" w14:paraId="0A1562A9" w14:textId="77777777" w:rsidTr="007A0617">
        <w:tc>
          <w:tcPr>
            <w:tcW w:w="5949" w:type="dxa"/>
          </w:tcPr>
          <w:p w14:paraId="2DEC4DEA" w14:textId="5EA508E1" w:rsidR="007A0617" w:rsidRDefault="007A0617" w:rsidP="00890FCD">
            <w:r w:rsidRPr="00FC30A8">
              <w:rPr>
                <w:rFonts w:asciiTheme="minorHAnsi" w:hAnsiTheme="minorHAnsi"/>
                <w:b/>
              </w:rPr>
              <w:t>Insérez</w:t>
            </w:r>
            <w:r w:rsidRPr="002E3EF1">
              <w:rPr>
                <w:rFonts w:asciiTheme="minorHAnsi" w:hAnsiTheme="minorHAnsi"/>
              </w:rPr>
              <w:t xml:space="preserve"> un cercle, et dans les Animations, </w:t>
            </w:r>
            <w:r w:rsidRPr="00FC30A8">
              <w:rPr>
                <w:rFonts w:asciiTheme="minorHAnsi" w:hAnsiTheme="minorHAnsi"/>
                <w:b/>
              </w:rPr>
              <w:t>ajoutez</w:t>
            </w:r>
            <w:r w:rsidRPr="002E3EF1">
              <w:rPr>
                <w:rFonts w:asciiTheme="minorHAnsi" w:hAnsiTheme="minorHAnsi"/>
              </w:rPr>
              <w:t xml:space="preserve"> une Représentation p</w:t>
            </w:r>
            <w:r w:rsidR="00890FCD">
              <w:rPr>
                <w:rFonts w:asciiTheme="minorHAnsi" w:hAnsiTheme="minorHAnsi"/>
              </w:rPr>
              <w:t>our affich</w:t>
            </w:r>
            <w:r w:rsidRPr="002E3EF1">
              <w:rPr>
                <w:rFonts w:asciiTheme="minorHAnsi" w:hAnsiTheme="minorHAnsi"/>
              </w:rPr>
              <w:t>er</w:t>
            </w:r>
            <w:r w:rsidR="00890FCD">
              <w:rPr>
                <w:rFonts w:asciiTheme="minorHAnsi" w:hAnsiTheme="minorHAnsi"/>
              </w:rPr>
              <w:t xml:space="preserve"> ce cercle</w:t>
            </w:r>
            <w:r w:rsidRPr="002E3EF1">
              <w:rPr>
                <w:rFonts w:asciiTheme="minorHAnsi" w:hAnsiTheme="minorHAnsi"/>
              </w:rPr>
              <w:t xml:space="preserve"> en vert clair quand </w:t>
            </w:r>
            <w:r w:rsidR="00890FCD">
              <w:rPr>
                <w:rFonts w:cs="Courier New"/>
              </w:rPr>
              <w:t>"</w:t>
            </w:r>
            <w:proofErr w:type="spellStart"/>
            <w:r w:rsidRPr="00890FCD">
              <w:rPr>
                <w:rStyle w:val="SansinterligneCar"/>
              </w:rPr>
              <w:t>Dcy</w:t>
            </w:r>
            <w:proofErr w:type="spellEnd"/>
            <w:r w:rsidRPr="00890FCD">
              <w:rPr>
                <w:rStyle w:val="SansinterligneCar"/>
              </w:rPr>
              <w:t xml:space="preserve"> Imprimer</w:t>
            </w:r>
            <w:r w:rsidR="00890FCD">
              <w:rPr>
                <w:rFonts w:cs="Courier New"/>
              </w:rPr>
              <w:t>"</w:t>
            </w:r>
            <w:r w:rsidRPr="002E3EF1">
              <w:rPr>
                <w:rFonts w:asciiTheme="minorHAnsi" w:hAnsiTheme="minorHAnsi"/>
              </w:rPr>
              <w:t xml:space="preserve"> est à 1, et en vert foncé, quand il est à 0.</w:t>
            </w:r>
          </w:p>
        </w:tc>
        <w:tc>
          <w:tcPr>
            <w:tcW w:w="3226" w:type="dxa"/>
          </w:tcPr>
          <w:p w14:paraId="5D75C50D" w14:textId="77777777" w:rsidR="007A0617" w:rsidRPr="005476BC" w:rsidRDefault="007A0617" w:rsidP="00D76F19">
            <w:r w:rsidRPr="00BC6275">
              <w:rPr>
                <w:noProof/>
              </w:rPr>
              <w:drawing>
                <wp:inline distT="0" distB="0" distL="0" distR="0" wp14:anchorId="2275D85F" wp14:editId="1DFA7A7F">
                  <wp:extent cx="1836342" cy="1043426"/>
                  <wp:effectExtent l="0" t="0" r="0" b="4445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2863" cy="10641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102444" w14:textId="77777777" w:rsidR="002E3EF1" w:rsidRDefault="002E3EF1" w:rsidP="002E3EF1"/>
    <w:p w14:paraId="7176A630" w14:textId="2F4C2B22" w:rsidR="00AD1B94" w:rsidRDefault="004A63AD" w:rsidP="004A63AD">
      <w:pPr>
        <w:pStyle w:val="Titre2"/>
      </w:pPr>
      <w:r>
        <w:lastRenderedPageBreak/>
        <w:t>Chargement dans l’API et l’HMI</w:t>
      </w:r>
    </w:p>
    <w:p w14:paraId="6FD27380" w14:textId="152C0E62" w:rsidR="00AD1B94" w:rsidRDefault="00AD1B94" w:rsidP="00AD1B94">
      <w:r>
        <w:t xml:space="preserve">Par l’icône </w:t>
      </w:r>
      <w:r>
        <w:rPr>
          <w:noProof/>
          <w:lang w:eastAsia="fr-FR"/>
        </w:rPr>
        <w:drawing>
          <wp:inline distT="0" distB="0" distL="0" distR="0" wp14:anchorId="2D3A26A4" wp14:editId="2AE92684">
            <wp:extent cx="149860" cy="149860"/>
            <wp:effectExtent l="0" t="0" r="0" b="0"/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" cy="1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, </w:t>
      </w:r>
      <w:r w:rsidRPr="00FC30A8">
        <w:rPr>
          <w:b/>
        </w:rPr>
        <w:t>c</w:t>
      </w:r>
      <w:r w:rsidR="004A63AD" w:rsidRPr="00FC30A8">
        <w:rPr>
          <w:b/>
        </w:rPr>
        <w:t>hargez</w:t>
      </w:r>
      <w:r w:rsidR="004A63AD">
        <w:t xml:space="preserve"> le programme dans l'API et dans le HMI</w:t>
      </w:r>
      <w:r w:rsidR="002E3EF1">
        <w:t>.</w:t>
      </w:r>
    </w:p>
    <w:p w14:paraId="77A5DD46" w14:textId="77777777" w:rsidR="005F61D9" w:rsidRDefault="005F61D9" w:rsidP="005F61D9">
      <w:pPr>
        <w:pStyle w:val="Titre2"/>
      </w:pPr>
      <w:r>
        <w:t>Sur votre compte rendu</w:t>
      </w:r>
    </w:p>
    <w:p w14:paraId="3126B64D" w14:textId="629F00DC" w:rsidR="007A0617" w:rsidRDefault="005F61D9" w:rsidP="000424D2">
      <w:r w:rsidRPr="00FC30A8">
        <w:rPr>
          <w:b/>
        </w:rPr>
        <w:t>Dessinez</w:t>
      </w:r>
      <w:r>
        <w:t xml:space="preserve"> la vue </w:t>
      </w:r>
      <w:r w:rsidR="008F09FF">
        <w:t xml:space="preserve">du HMI </w:t>
      </w:r>
      <w:r>
        <w:t>en indiquant</w:t>
      </w:r>
      <w:r w:rsidR="002E3EF1">
        <w:t>,</w:t>
      </w:r>
      <w:r>
        <w:t xml:space="preserve"> pour tous les objets, les variables utilisées.</w:t>
      </w:r>
    </w:p>
    <w:p w14:paraId="352C62CB" w14:textId="56F90FE0" w:rsidR="005F61D9" w:rsidRDefault="002E3EF1" w:rsidP="005F61D9">
      <w:pPr>
        <w:pStyle w:val="Titre2"/>
      </w:pPr>
      <w:r>
        <w:t>VÉ</w:t>
      </w:r>
      <w:r w:rsidR="005F61D9" w:rsidRPr="00BC6275">
        <w:t xml:space="preserve">rification </w:t>
      </w:r>
      <w:r w:rsidR="005F61D9">
        <w:t>du fonctionnement (</w:t>
      </w:r>
      <w:r>
        <w:t>À</w:t>
      </w:r>
      <w:r w:rsidR="005F61D9" w:rsidRPr="00BC6275">
        <w:t xml:space="preserve"> faire valider par l’enseignant</w:t>
      </w:r>
      <w:r w:rsidR="005F61D9">
        <w:t>)</w:t>
      </w:r>
      <w:r w:rsidR="005F61D9" w:rsidRPr="00BC6275">
        <w:t> :</w:t>
      </w:r>
    </w:p>
    <w:p w14:paraId="02D6CFC8" w14:textId="6E4FF4AA" w:rsidR="008608EC" w:rsidRDefault="005F61D9" w:rsidP="005F61D9">
      <w:r w:rsidRPr="00FC30A8">
        <w:rPr>
          <w:b/>
        </w:rPr>
        <w:t>Vérifiez</w:t>
      </w:r>
      <w:r>
        <w:t xml:space="preserve"> que</w:t>
      </w:r>
      <w:r w:rsidR="00BC6275">
        <w:t xml:space="preserve"> vous </w:t>
      </w:r>
      <w:r>
        <w:t>pouvez</w:t>
      </w:r>
      <w:r w:rsidR="00FC30A8">
        <w:t xml:space="preserve"> ani</w:t>
      </w:r>
      <w:r w:rsidR="00BC6275">
        <w:t>mer le voyant vert</w:t>
      </w:r>
      <w:r w:rsidR="004A5518">
        <w:t xml:space="preserve"> et </w:t>
      </w:r>
      <w:r w:rsidR="00FC30A8">
        <w:t xml:space="preserve">allumer </w:t>
      </w:r>
      <w:r w:rsidR="004A5518">
        <w:t>la lampe verte</w:t>
      </w:r>
      <w:r w:rsidR="00BC6275">
        <w:t xml:space="preserve"> en appuyant sur le bouton </w:t>
      </w:r>
      <w:r w:rsidR="00BC6275" w:rsidRPr="00BC6275">
        <w:rPr>
          <w:bdr w:val="single" w:sz="4" w:space="0" w:color="auto"/>
        </w:rPr>
        <w:t>Imprimer</w:t>
      </w:r>
      <w:r w:rsidR="004A63AD">
        <w:t xml:space="preserve"> </w:t>
      </w:r>
    </w:p>
    <w:p w14:paraId="05EDCA75" w14:textId="77777777" w:rsidR="000C1416" w:rsidRDefault="000C1416" w:rsidP="00C13125">
      <w:pPr>
        <w:pStyle w:val="Titre1centre"/>
      </w:pPr>
      <w:r>
        <w:lastRenderedPageBreak/>
        <w:t>Niveau 2</w:t>
      </w:r>
    </w:p>
    <w:p w14:paraId="0E7C90B9" w14:textId="77777777" w:rsidR="000C1416" w:rsidRDefault="000C1416" w:rsidP="000C1416">
      <w:pPr>
        <w:pStyle w:val="Titre2"/>
      </w:pPr>
      <w:r>
        <w:t>Objectifs de ce niveau</w:t>
      </w:r>
    </w:p>
    <w:p w14:paraId="5BC8C5BD" w14:textId="2DB859F8" w:rsidR="00626D41" w:rsidRDefault="0006666A" w:rsidP="00626D41">
      <w:r>
        <w:t>D</w:t>
      </w:r>
      <w:r w:rsidR="004E76A8">
        <w:t>éfinition d’une fonction permet</w:t>
      </w:r>
      <w:r w:rsidR="00FC30A8">
        <w:t>tant</w:t>
      </w:r>
      <w:r w:rsidR="004E76A8">
        <w:t xml:space="preserve"> de constituer </w:t>
      </w:r>
      <w:r w:rsidR="00FC30A8">
        <w:t>une</w:t>
      </w:r>
      <w:r w:rsidR="004E76A8">
        <w:t xml:space="preserve"> chaine </w:t>
      </w:r>
      <w:r w:rsidR="00FC30A8">
        <w:t>constituée</w:t>
      </w:r>
      <w:r w:rsidR="004E76A8">
        <w:t xml:space="preserve"> </w:t>
      </w:r>
      <w:r w:rsidR="00FC30A8">
        <w:t>d</w:t>
      </w:r>
      <w:r w:rsidR="004E76A8">
        <w:t>es caractères à envoyer à l’imprimante, pour imprimer</w:t>
      </w:r>
      <w:r>
        <w:t>, sur l’étiquette,</w:t>
      </w:r>
      <w:r w:rsidR="004E76A8">
        <w:t xml:space="preserve"> </w:t>
      </w:r>
      <w:r>
        <w:t>un</w:t>
      </w:r>
      <w:r w:rsidR="004E76A8">
        <w:t xml:space="preserve"> texte</w:t>
      </w:r>
      <w:r>
        <w:t xml:space="preserve"> introduit</w:t>
      </w:r>
      <w:r w:rsidR="00437C21">
        <w:t xml:space="preserve"> sur le HMI</w:t>
      </w:r>
      <w:r w:rsidR="004E76A8">
        <w:t>.</w:t>
      </w:r>
    </w:p>
    <w:p w14:paraId="02F8C861" w14:textId="02C57B18" w:rsidR="004A5518" w:rsidRDefault="002E3EF1" w:rsidP="00626D41">
      <w:pPr>
        <w:pStyle w:val="Titre2"/>
      </w:pPr>
      <w:r>
        <w:t>CrÉ</w:t>
      </w:r>
      <w:r w:rsidR="004A63AD">
        <w:t>ation de la fonction FB35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801"/>
        <w:gridCol w:w="3374"/>
      </w:tblGrid>
      <w:tr w:rsidR="00292023" w14:paraId="0E8A2E18" w14:textId="77777777" w:rsidTr="00292023">
        <w:tc>
          <w:tcPr>
            <w:tcW w:w="5801" w:type="dxa"/>
          </w:tcPr>
          <w:p w14:paraId="1D2BF14E" w14:textId="77777777" w:rsidR="00416E82" w:rsidRPr="002E3EF1" w:rsidRDefault="00416E82" w:rsidP="001650D3">
            <w:pPr>
              <w:rPr>
                <w:rFonts w:asciiTheme="minorHAnsi" w:hAnsiTheme="minorHAnsi"/>
              </w:rPr>
            </w:pPr>
            <w:r w:rsidRPr="002E3EF1">
              <w:rPr>
                <w:rFonts w:asciiTheme="minorHAnsi" w:hAnsiTheme="minorHAnsi"/>
              </w:rPr>
              <w:t xml:space="preserve">Créez le bloc fonctionnel FB35, nommé </w:t>
            </w:r>
            <w:proofErr w:type="spellStart"/>
            <w:r w:rsidRPr="00890FCD">
              <w:rPr>
                <w:rStyle w:val="SansinterligneCar"/>
              </w:rPr>
              <w:t>ChaineAimprimer</w:t>
            </w:r>
            <w:proofErr w:type="spellEnd"/>
            <w:r w:rsidRPr="002E3EF1">
              <w:rPr>
                <w:rStyle w:val="SansinterligneCar"/>
                <w:rFonts w:asciiTheme="minorHAnsi" w:hAnsiTheme="minorHAnsi"/>
              </w:rPr>
              <w:t>,</w:t>
            </w:r>
            <w:r w:rsidRPr="002E3EF1">
              <w:rPr>
                <w:rFonts w:asciiTheme="minorHAnsi" w:hAnsiTheme="minorHAnsi"/>
              </w:rPr>
              <w:t xml:space="preserve"> en langage SCL.</w:t>
            </w:r>
          </w:p>
          <w:p w14:paraId="39D4FC6E" w14:textId="77777777" w:rsidR="00416E82" w:rsidRPr="002E3EF1" w:rsidRDefault="00416E82" w:rsidP="001650D3">
            <w:pPr>
              <w:rPr>
                <w:rFonts w:asciiTheme="minorHAnsi" w:hAnsiTheme="minorHAnsi"/>
              </w:rPr>
            </w:pPr>
            <w:r w:rsidRPr="002E3EF1">
              <w:rPr>
                <w:rFonts w:asciiTheme="minorHAnsi" w:hAnsiTheme="minorHAnsi"/>
              </w:rPr>
              <w:t>Déclarez, dans ce FB35 :</w:t>
            </w:r>
          </w:p>
          <w:p w14:paraId="3AE4D031" w14:textId="30CBD23B" w:rsidR="00416E82" w:rsidRPr="002E3EF1" w:rsidRDefault="002E3EF1" w:rsidP="001650D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Une variable I</w:t>
            </w:r>
            <w:r w:rsidR="00416E82" w:rsidRPr="002E3EF1">
              <w:rPr>
                <w:rFonts w:asciiTheme="minorHAnsi" w:hAnsiTheme="minorHAnsi"/>
              </w:rPr>
              <w:t xml:space="preserve">nput nommée </w:t>
            </w:r>
            <w:proofErr w:type="spellStart"/>
            <w:r w:rsidR="00890FCD">
              <w:rPr>
                <w:rStyle w:val="SansinterligneCar"/>
              </w:rPr>
              <w:t>NomSocié</w:t>
            </w:r>
            <w:r w:rsidR="00416E82" w:rsidRPr="00890FCD">
              <w:rPr>
                <w:rStyle w:val="SansinterligneCar"/>
              </w:rPr>
              <w:t>t</w:t>
            </w:r>
            <w:r w:rsidR="00890FCD">
              <w:rPr>
                <w:rStyle w:val="SansinterligneCar"/>
              </w:rPr>
              <w:t>é</w:t>
            </w:r>
            <w:proofErr w:type="spellEnd"/>
            <w:r w:rsidR="00416E82" w:rsidRPr="002E3EF1">
              <w:rPr>
                <w:rFonts w:asciiTheme="minorHAnsi" w:hAnsiTheme="minorHAnsi"/>
              </w:rPr>
              <w:t xml:space="preserve"> en </w:t>
            </w:r>
            <w:proofErr w:type="gramStart"/>
            <w:r w:rsidR="00416E82" w:rsidRPr="00890FCD">
              <w:rPr>
                <w:rStyle w:val="SansinterligneCar"/>
              </w:rPr>
              <w:t>String[</w:t>
            </w:r>
            <w:proofErr w:type="gramEnd"/>
            <w:r w:rsidR="00416E82" w:rsidRPr="00890FCD">
              <w:rPr>
                <w:rStyle w:val="SansinterligneCar"/>
              </w:rPr>
              <w:t>10]</w:t>
            </w:r>
            <w:r w:rsidR="00416E82" w:rsidRPr="002E3EF1">
              <w:rPr>
                <w:rFonts w:asciiTheme="minorHAnsi" w:hAnsiTheme="minorHAnsi"/>
              </w:rPr>
              <w:t xml:space="preserve"> </w:t>
            </w:r>
          </w:p>
          <w:p w14:paraId="7713C588" w14:textId="77777777" w:rsidR="00416E82" w:rsidRPr="002E3EF1" w:rsidRDefault="00416E82" w:rsidP="001650D3">
            <w:pPr>
              <w:rPr>
                <w:rFonts w:asciiTheme="minorHAnsi" w:hAnsiTheme="minorHAnsi"/>
              </w:rPr>
            </w:pPr>
            <w:r w:rsidRPr="002E3EF1">
              <w:rPr>
                <w:rFonts w:asciiTheme="minorHAnsi" w:hAnsiTheme="minorHAnsi"/>
              </w:rPr>
              <w:t xml:space="preserve">Une variable Output nommée </w:t>
            </w:r>
            <w:proofErr w:type="spellStart"/>
            <w:r w:rsidRPr="00890FCD">
              <w:rPr>
                <w:rStyle w:val="SansinterligneCar"/>
              </w:rPr>
              <w:t>ChaineAimprimer</w:t>
            </w:r>
            <w:proofErr w:type="spellEnd"/>
            <w:r w:rsidRPr="002E3EF1">
              <w:rPr>
                <w:rFonts w:asciiTheme="minorHAnsi" w:hAnsiTheme="minorHAnsi"/>
              </w:rPr>
              <w:t xml:space="preserve"> en </w:t>
            </w:r>
            <w:proofErr w:type="gramStart"/>
            <w:r w:rsidRPr="00890FCD">
              <w:rPr>
                <w:rStyle w:val="SansinterligneCar"/>
              </w:rPr>
              <w:t>String[</w:t>
            </w:r>
            <w:proofErr w:type="gramEnd"/>
            <w:r w:rsidRPr="00890FCD">
              <w:rPr>
                <w:rStyle w:val="SansinterligneCar"/>
              </w:rPr>
              <w:t>180</w:t>
            </w:r>
            <w:r w:rsidRPr="002E3EF1">
              <w:rPr>
                <w:rStyle w:val="SansinterligneCar"/>
                <w:rFonts w:asciiTheme="minorHAnsi" w:hAnsiTheme="minorHAnsi"/>
              </w:rPr>
              <w:t xml:space="preserve">] </w:t>
            </w:r>
            <w:r w:rsidRPr="002E3EF1">
              <w:rPr>
                <w:rFonts w:asciiTheme="minorHAnsi" w:hAnsiTheme="minorHAnsi"/>
              </w:rPr>
              <w:t xml:space="preserve"> </w:t>
            </w:r>
          </w:p>
          <w:p w14:paraId="4C8DFB86" w14:textId="77777777" w:rsidR="00416E82" w:rsidRPr="00BA6F0F" w:rsidRDefault="00416E82" w:rsidP="001650D3">
            <w:pPr>
              <w:rPr>
                <w:noProof/>
              </w:rPr>
            </w:pPr>
            <w:r w:rsidRPr="002E3EF1">
              <w:rPr>
                <w:rFonts w:asciiTheme="minorHAnsi" w:hAnsiTheme="minorHAnsi"/>
              </w:rPr>
              <w:t xml:space="preserve">Une variable output pour donner la longueur de la chaine, nommée </w:t>
            </w:r>
            <w:proofErr w:type="spellStart"/>
            <w:r w:rsidRPr="00890FCD">
              <w:rPr>
                <w:rStyle w:val="SansinterligneCar"/>
              </w:rPr>
              <w:t>LongChaine</w:t>
            </w:r>
            <w:proofErr w:type="spellEnd"/>
            <w:r w:rsidRPr="002E3EF1">
              <w:rPr>
                <w:rFonts w:asciiTheme="minorHAnsi" w:hAnsiTheme="minorHAnsi"/>
              </w:rPr>
              <w:t xml:space="preserve"> en </w:t>
            </w:r>
            <w:r w:rsidRPr="00890FCD">
              <w:rPr>
                <w:rStyle w:val="SansinterligneCar"/>
              </w:rPr>
              <w:t>Int</w:t>
            </w:r>
            <w:r w:rsidRPr="002E3EF1">
              <w:rPr>
                <w:rFonts w:asciiTheme="minorHAnsi" w:hAnsiTheme="minorHAnsi"/>
              </w:rPr>
              <w:t xml:space="preserve"> (calculée au niveau 3)</w:t>
            </w:r>
          </w:p>
        </w:tc>
        <w:tc>
          <w:tcPr>
            <w:tcW w:w="3374" w:type="dxa"/>
          </w:tcPr>
          <w:p w14:paraId="7DF72D1A" w14:textId="77777777" w:rsidR="00416E82" w:rsidRDefault="00416E82" w:rsidP="001650D3">
            <w:r>
              <w:rPr>
                <w:rFonts w:asciiTheme="minorHAnsi" w:eastAsiaTheme="minorEastAsia" w:hAnsiTheme="minorHAnsi" w:cstheme="minorBidi"/>
                <w:lang w:eastAsia="en-US"/>
              </w:rPr>
              <w:object w:dxaOrig="5130" w:dyaOrig="4770" w14:anchorId="4D774DA0">
                <v:shape id="_x0000_i1026" type="#_x0000_t75" style="width:154.95pt;height:2in" o:ole="">
                  <v:imagedata r:id="rId13" o:title=""/>
                </v:shape>
                <o:OLEObject Type="Embed" ProgID="PBrush" ShapeID="_x0000_i1026" DrawAspect="Content" ObjectID="_1640022066" r:id="rId14"/>
              </w:object>
            </w:r>
          </w:p>
        </w:tc>
      </w:tr>
    </w:tbl>
    <w:p w14:paraId="6616F4B5" w14:textId="17ABEFC8" w:rsidR="00416E82" w:rsidRPr="00416E82" w:rsidRDefault="002E3EF1" w:rsidP="00416E82">
      <w:pPr>
        <w:pStyle w:val="Titre2"/>
      </w:pPr>
      <w:r>
        <w:t>CrÉ</w:t>
      </w:r>
      <w:r w:rsidR="00416E82">
        <w:t xml:space="preserve">ation d’un DB global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39"/>
        <w:gridCol w:w="4236"/>
      </w:tblGrid>
      <w:tr w:rsidR="004A5518" w14:paraId="23E4F215" w14:textId="77777777" w:rsidTr="00416E82">
        <w:tc>
          <w:tcPr>
            <w:tcW w:w="5240" w:type="dxa"/>
          </w:tcPr>
          <w:p w14:paraId="5F4944DE" w14:textId="77777777" w:rsidR="004A5518" w:rsidRDefault="004A5518" w:rsidP="008F09FF">
            <w:pPr>
              <w:rPr>
                <w:rFonts w:asciiTheme="minorHAnsi" w:hAnsiTheme="minorHAnsi"/>
              </w:rPr>
            </w:pPr>
            <w:r w:rsidRPr="002E3EF1">
              <w:rPr>
                <w:rFonts w:asciiTheme="minorHAnsi" w:hAnsiTheme="minorHAnsi"/>
              </w:rPr>
              <w:t xml:space="preserve">Ajoutez un DB global nommé </w:t>
            </w:r>
            <w:r w:rsidRPr="00890FCD">
              <w:rPr>
                <w:rStyle w:val="SansinterligneCar"/>
              </w:rPr>
              <w:t>DB Tool7</w:t>
            </w:r>
            <w:r w:rsidRPr="002E3EF1">
              <w:rPr>
                <w:rFonts w:asciiTheme="minorHAnsi" w:hAnsiTheme="minorHAnsi"/>
              </w:rPr>
              <w:t xml:space="preserve"> dans lequel déclarez une variable </w:t>
            </w:r>
            <w:proofErr w:type="spellStart"/>
            <w:r w:rsidR="00416E82" w:rsidRPr="00890FCD">
              <w:rPr>
                <w:rFonts w:asciiTheme="minorHAnsi" w:hAnsiTheme="minorHAnsi"/>
              </w:rPr>
              <w:t>Static</w:t>
            </w:r>
            <w:proofErr w:type="spellEnd"/>
            <w:r w:rsidR="00416E82" w:rsidRPr="002E3EF1">
              <w:rPr>
                <w:rFonts w:asciiTheme="minorHAnsi" w:hAnsiTheme="minorHAnsi"/>
              </w:rPr>
              <w:t xml:space="preserve"> </w:t>
            </w:r>
            <w:r w:rsidR="008F09FF">
              <w:rPr>
                <w:rFonts w:asciiTheme="minorHAnsi" w:hAnsiTheme="minorHAnsi"/>
              </w:rPr>
              <w:t xml:space="preserve">de type </w:t>
            </w:r>
            <w:r w:rsidRPr="002E3EF1">
              <w:rPr>
                <w:rFonts w:asciiTheme="minorHAnsi" w:hAnsiTheme="minorHAnsi"/>
              </w:rPr>
              <w:t>chaine de caractères</w:t>
            </w:r>
            <w:r w:rsidR="008F09FF">
              <w:rPr>
                <w:rFonts w:asciiTheme="minorHAnsi" w:hAnsiTheme="minorHAnsi"/>
              </w:rPr>
              <w:t xml:space="preserve"> (</w:t>
            </w:r>
            <w:r w:rsidR="008F09FF" w:rsidRPr="002E3EF1">
              <w:rPr>
                <w:rFonts w:asciiTheme="minorHAnsi" w:hAnsiTheme="minorHAnsi"/>
              </w:rPr>
              <w:t>180 car</w:t>
            </w:r>
            <w:r w:rsidR="008F09FF">
              <w:rPr>
                <w:rFonts w:asciiTheme="minorHAnsi" w:hAnsiTheme="minorHAnsi"/>
              </w:rPr>
              <w:t>.)</w:t>
            </w:r>
            <w:r w:rsidRPr="002E3EF1">
              <w:rPr>
                <w:rFonts w:asciiTheme="minorHAnsi" w:hAnsiTheme="minorHAnsi"/>
              </w:rPr>
              <w:t xml:space="preserve"> nommée </w:t>
            </w:r>
            <w:proofErr w:type="spellStart"/>
            <w:r w:rsidRPr="00890FCD">
              <w:rPr>
                <w:rStyle w:val="SansinterligneCar"/>
              </w:rPr>
              <w:t>ChaineAimp</w:t>
            </w:r>
            <w:proofErr w:type="spellEnd"/>
            <w:r w:rsidRPr="002E3EF1">
              <w:rPr>
                <w:rFonts w:asciiTheme="minorHAnsi" w:hAnsiTheme="minorHAnsi"/>
              </w:rPr>
              <w:t>. Cette variable contiendra les caractères à envoyer à l’imprimante.</w:t>
            </w:r>
          </w:p>
          <w:p w14:paraId="19B6A11E" w14:textId="7908C051" w:rsidR="008F09FF" w:rsidRPr="002E3EF1" w:rsidRDefault="008F09FF" w:rsidP="008F09FF">
            <w:pPr>
              <w:rPr>
                <w:rFonts w:asciiTheme="minorHAnsi" w:hAnsiTheme="minorHAnsi"/>
              </w:rPr>
            </w:pPr>
            <w:r w:rsidRPr="008F09FF">
              <w:rPr>
                <w:rFonts w:asciiTheme="minorHAnsi" w:hAnsiTheme="minorHAnsi"/>
              </w:rPr>
              <w:t xml:space="preserve">Déclarez une autre variable </w:t>
            </w:r>
            <w:proofErr w:type="spellStart"/>
            <w:r w:rsidRPr="00890FCD">
              <w:rPr>
                <w:rStyle w:val="SansinterligneCar"/>
                <w:rFonts w:asciiTheme="minorHAnsi" w:hAnsiTheme="minorHAnsi"/>
                <w:sz w:val="20"/>
              </w:rPr>
              <w:t>Static</w:t>
            </w:r>
            <w:proofErr w:type="spellEnd"/>
            <w:r w:rsidRPr="008F09FF">
              <w:rPr>
                <w:rFonts w:asciiTheme="minorHAnsi" w:hAnsiTheme="minorHAnsi"/>
              </w:rPr>
              <w:t xml:space="preserve">, nommée </w:t>
            </w:r>
            <w:proofErr w:type="spellStart"/>
            <w:r w:rsidRPr="00890FCD">
              <w:rPr>
                <w:rStyle w:val="SansinterligneCar"/>
              </w:rPr>
              <w:t>NomSociété</w:t>
            </w:r>
            <w:proofErr w:type="spellEnd"/>
            <w:r w:rsidRPr="008F09FF">
              <w:rPr>
                <w:rFonts w:asciiTheme="minorHAnsi" w:hAnsiTheme="minorHAnsi"/>
              </w:rPr>
              <w:t xml:space="preserve"> en </w:t>
            </w:r>
            <w:proofErr w:type="gramStart"/>
            <w:r w:rsidRPr="00890FCD">
              <w:rPr>
                <w:rStyle w:val="SansinterligneCar"/>
              </w:rPr>
              <w:t>String[</w:t>
            </w:r>
            <w:proofErr w:type="gramEnd"/>
            <w:r w:rsidRPr="00890FCD">
              <w:rPr>
                <w:rStyle w:val="SansinterligneCar"/>
              </w:rPr>
              <w:t>10]</w:t>
            </w:r>
            <w:r w:rsidRPr="008F09FF">
              <w:rPr>
                <w:rStyle w:val="SansinterligneCar"/>
                <w:rFonts w:asciiTheme="minorHAnsi" w:hAnsiTheme="minorHAnsi"/>
              </w:rPr>
              <w:t>,</w:t>
            </w:r>
            <w:r w:rsidRPr="008F09FF">
              <w:rPr>
                <w:rFonts w:asciiTheme="minorHAnsi" w:hAnsiTheme="minorHAnsi"/>
              </w:rPr>
              <w:t xml:space="preserve"> dans le </w:t>
            </w:r>
            <w:r w:rsidRPr="00890FCD">
              <w:rPr>
                <w:rStyle w:val="SansinterligneCar"/>
              </w:rPr>
              <w:t>DB Tool7</w:t>
            </w:r>
            <w:r>
              <w:rPr>
                <w:rStyle w:val="SansinterligneCar"/>
              </w:rPr>
              <w:t>.</w:t>
            </w:r>
          </w:p>
        </w:tc>
        <w:tc>
          <w:tcPr>
            <w:tcW w:w="3935" w:type="dxa"/>
          </w:tcPr>
          <w:p w14:paraId="0E4FBBD1" w14:textId="77777777" w:rsidR="004A5518" w:rsidRPr="00B47705" w:rsidRDefault="004A5518" w:rsidP="00C5063B">
            <w:pPr>
              <w:jc w:val="center"/>
            </w:pPr>
            <w:r w:rsidRPr="00ED2C55">
              <w:rPr>
                <w:noProof/>
              </w:rPr>
              <w:drawing>
                <wp:inline distT="0" distB="0" distL="0" distR="0" wp14:anchorId="74E9CB63" wp14:editId="482C941E">
                  <wp:extent cx="2552132" cy="867438"/>
                  <wp:effectExtent l="0" t="0" r="635" b="889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7199" cy="8725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127C91A" w14:textId="720FB2BF" w:rsidR="0006666A" w:rsidRDefault="0006666A" w:rsidP="0006666A">
      <w:pPr>
        <w:rPr>
          <w:rStyle w:val="SansinterligneCar"/>
        </w:rPr>
      </w:pPr>
    </w:p>
    <w:p w14:paraId="0E5AAA23" w14:textId="77777777" w:rsidR="00416E82" w:rsidRDefault="00416E82" w:rsidP="00416E82">
      <w:pPr>
        <w:pStyle w:val="Titre2"/>
      </w:pPr>
      <w:r>
        <w:t>Insertion et renseignement du FB dans l’OB1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87"/>
        <w:gridCol w:w="4588"/>
      </w:tblGrid>
      <w:tr w:rsidR="00416E82" w14:paraId="59C25184" w14:textId="77777777" w:rsidTr="00416E82">
        <w:tc>
          <w:tcPr>
            <w:tcW w:w="4587" w:type="dxa"/>
          </w:tcPr>
          <w:p w14:paraId="473DC353" w14:textId="77777777" w:rsidR="00416E82" w:rsidRPr="002E3EF1" w:rsidRDefault="00416E82" w:rsidP="0006666A">
            <w:pPr>
              <w:rPr>
                <w:rFonts w:asciiTheme="minorHAnsi" w:hAnsiTheme="minorHAnsi"/>
              </w:rPr>
            </w:pPr>
            <w:r w:rsidRPr="002E3EF1">
              <w:rPr>
                <w:rFonts w:asciiTheme="minorHAnsi" w:hAnsiTheme="minorHAnsi"/>
              </w:rPr>
              <w:t>Insérez l’appel de FB35 dans un réseau de l’OB1.</w:t>
            </w:r>
          </w:p>
          <w:p w14:paraId="277B335A" w14:textId="70BA628F" w:rsidR="00416E82" w:rsidRPr="008F09FF" w:rsidRDefault="00416E82" w:rsidP="008F09FF">
            <w:pPr>
              <w:rPr>
                <w:rFonts w:asciiTheme="minorHAnsi" w:hAnsiTheme="minorHAnsi"/>
              </w:rPr>
            </w:pPr>
            <w:r w:rsidRPr="008F09FF">
              <w:rPr>
                <w:rFonts w:asciiTheme="minorHAnsi" w:hAnsiTheme="minorHAnsi"/>
              </w:rPr>
              <w:t xml:space="preserve">Renseignez l’Input </w:t>
            </w:r>
            <w:proofErr w:type="spellStart"/>
            <w:r w:rsidRPr="00890FCD">
              <w:rPr>
                <w:rStyle w:val="SansinterligneCar"/>
              </w:rPr>
              <w:t>NomSociété</w:t>
            </w:r>
            <w:proofErr w:type="spellEnd"/>
            <w:r w:rsidRPr="008F09FF">
              <w:rPr>
                <w:rFonts w:asciiTheme="minorHAnsi" w:hAnsiTheme="minorHAnsi"/>
              </w:rPr>
              <w:t xml:space="preserve"> par la variable DB </w:t>
            </w:r>
            <w:r w:rsidRPr="00890FCD">
              <w:rPr>
                <w:rStyle w:val="SansinterligneCar"/>
              </w:rPr>
              <w:t>Tool7.NomSociété</w:t>
            </w:r>
            <w:r w:rsidRPr="008F09FF">
              <w:rPr>
                <w:rFonts w:asciiTheme="minorHAnsi" w:hAnsiTheme="minorHAnsi"/>
              </w:rPr>
              <w:t xml:space="preserve">, la Output </w:t>
            </w:r>
            <w:proofErr w:type="spellStart"/>
            <w:r w:rsidRPr="00890FCD">
              <w:rPr>
                <w:rStyle w:val="SansinterligneCar"/>
              </w:rPr>
              <w:t>ChaineAimprimer</w:t>
            </w:r>
            <w:proofErr w:type="spellEnd"/>
            <w:r w:rsidRPr="008F09FF">
              <w:rPr>
                <w:rFonts w:asciiTheme="minorHAnsi" w:hAnsiTheme="minorHAnsi"/>
              </w:rPr>
              <w:t xml:space="preserve"> par la </w:t>
            </w:r>
            <w:r w:rsidRPr="00890FCD">
              <w:rPr>
                <w:rStyle w:val="SansinterligneCar"/>
              </w:rPr>
              <w:t>DB Tool7.ChaineAimp</w:t>
            </w:r>
            <w:r w:rsidRPr="008F09FF">
              <w:rPr>
                <w:rFonts w:asciiTheme="minorHAnsi" w:hAnsiTheme="minorHAnsi"/>
              </w:rPr>
              <w:t xml:space="preserve"> et l’Output </w:t>
            </w:r>
            <w:proofErr w:type="spellStart"/>
            <w:r w:rsidRPr="00890FCD">
              <w:rPr>
                <w:rStyle w:val="SansinterligneCar"/>
              </w:rPr>
              <w:t>LongChaine</w:t>
            </w:r>
            <w:proofErr w:type="spellEnd"/>
            <w:r w:rsidRPr="008F09FF">
              <w:rPr>
                <w:rFonts w:asciiTheme="minorHAnsi" w:hAnsiTheme="minorHAnsi"/>
              </w:rPr>
              <w:t xml:space="preserve"> par </w:t>
            </w:r>
            <w:r w:rsidRPr="00890FCD">
              <w:rPr>
                <w:rStyle w:val="SansinterligneCar"/>
              </w:rPr>
              <w:t>%MW200</w:t>
            </w:r>
            <w:r w:rsidR="008F09FF" w:rsidRPr="008F09FF">
              <w:rPr>
                <w:rFonts w:asciiTheme="minorHAnsi" w:hAnsiTheme="minorHAnsi"/>
              </w:rPr>
              <w:t>.</w:t>
            </w:r>
          </w:p>
        </w:tc>
        <w:tc>
          <w:tcPr>
            <w:tcW w:w="4588" w:type="dxa"/>
          </w:tcPr>
          <w:p w14:paraId="3C6DC243" w14:textId="77777777" w:rsidR="00416E82" w:rsidRDefault="00416E82" w:rsidP="0006666A">
            <w:r>
              <w:rPr>
                <w:rFonts w:asciiTheme="minorHAnsi" w:eastAsiaTheme="minorEastAsia" w:hAnsiTheme="minorHAnsi" w:cstheme="minorBidi"/>
                <w:lang w:eastAsia="en-US"/>
              </w:rPr>
              <w:object w:dxaOrig="6375" w:dyaOrig="3060" w14:anchorId="713B262D">
                <v:shape id="_x0000_i1027" type="#_x0000_t75" style="width:210.2pt;height:99.65pt" o:ole="">
                  <v:imagedata r:id="rId16" o:title=""/>
                </v:shape>
                <o:OLEObject Type="Embed" ProgID="PBrush" ShapeID="_x0000_i1027" DrawAspect="Content" ObjectID="_1640022067" r:id="rId17"/>
              </w:object>
            </w:r>
          </w:p>
        </w:tc>
      </w:tr>
    </w:tbl>
    <w:p w14:paraId="34961FAE" w14:textId="77777777" w:rsidR="002E3EF1" w:rsidRDefault="002E3EF1" w:rsidP="00C7312D"/>
    <w:p w14:paraId="7E339F20" w14:textId="77777777" w:rsidR="002E3EF1" w:rsidRDefault="002E3EF1">
      <w:pPr>
        <w:rPr>
          <w:caps/>
          <w:spacing w:val="15"/>
          <w:sz w:val="22"/>
          <w:szCs w:val="22"/>
        </w:rPr>
      </w:pPr>
      <w:r>
        <w:br w:type="page"/>
      </w:r>
    </w:p>
    <w:p w14:paraId="46B2FACA" w14:textId="25985829" w:rsidR="00C7312D" w:rsidRDefault="00D556F3" w:rsidP="00C5063B">
      <w:pPr>
        <w:pStyle w:val="Titre2"/>
      </w:pPr>
      <w:r>
        <w:lastRenderedPageBreak/>
        <w:t>Constitu</w:t>
      </w:r>
      <w:r w:rsidR="00C7312D">
        <w:t>tion de la chaîne</w:t>
      </w:r>
    </w:p>
    <w:p w14:paraId="0EBE123E" w14:textId="2957A150" w:rsidR="004A5518" w:rsidRDefault="002E3EF1" w:rsidP="00C7312D">
      <w:pPr>
        <w:pStyle w:val="Titre3"/>
      </w:pPr>
      <w:r>
        <w:t>DÉ</w:t>
      </w:r>
      <w:r w:rsidR="005E6EA2">
        <w:t>finition de la zone d’impression</w:t>
      </w:r>
    </w:p>
    <w:p w14:paraId="2CCE8D78" w14:textId="042D4169" w:rsidR="004A5518" w:rsidRDefault="00D556F3" w:rsidP="004A5518">
      <w:r>
        <w:t>La</w:t>
      </w:r>
      <w:r w:rsidR="005E6EA2">
        <w:t xml:space="preserve"> chaine </w:t>
      </w:r>
      <w:r>
        <w:t xml:space="preserve">de caractères </w:t>
      </w:r>
      <w:proofErr w:type="spellStart"/>
      <w:r w:rsidRPr="0007350C">
        <w:rPr>
          <w:rStyle w:val="SansinterligneCar"/>
        </w:rPr>
        <w:t>ChaineAimprimer</w:t>
      </w:r>
      <w:proofErr w:type="spellEnd"/>
      <w:r>
        <w:t xml:space="preserve"> </w:t>
      </w:r>
      <w:r w:rsidR="005E6EA2">
        <w:t xml:space="preserve">doit contenir tous les </w:t>
      </w:r>
      <w:r>
        <w:t xml:space="preserve">paramètres et </w:t>
      </w:r>
      <w:r w:rsidR="005E6EA2">
        <w:t xml:space="preserve">commandes à envoyer à l’imprimante. </w:t>
      </w:r>
      <w:r>
        <w:t>Elle</w:t>
      </w:r>
      <w:r w:rsidR="004A5518">
        <w:t xml:space="preserve"> doit </w:t>
      </w:r>
      <w:r>
        <w:t xml:space="preserve">notamment </w:t>
      </w:r>
      <w:r w:rsidR="004A5518">
        <w:t xml:space="preserve">commencer par </w:t>
      </w:r>
      <w:r w:rsidR="005E6EA2">
        <w:t>la ligne</w:t>
      </w:r>
      <w:r w:rsidR="004A5518">
        <w:t xml:space="preserve"> permettant de formater la zone d’impression.</w:t>
      </w:r>
    </w:p>
    <w:p w14:paraId="0BB17095" w14:textId="47B63BA4" w:rsidR="00D556F3" w:rsidRPr="00350A33" w:rsidRDefault="00D556F3" w:rsidP="00350A33">
      <w:r>
        <w:t>Pour notre étiquette, cette zone est de</w:t>
      </w:r>
      <w:r w:rsidR="004A5518">
        <w:t xml:space="preserve"> 150</w:t>
      </w:r>
      <w:r>
        <w:t xml:space="preserve"> </w:t>
      </w:r>
      <w:r w:rsidR="004A5518">
        <w:t>x</w:t>
      </w:r>
      <w:r>
        <w:t xml:space="preserve"> </w:t>
      </w:r>
      <w:r w:rsidR="004A5518">
        <w:t xml:space="preserve">120 pixels. </w:t>
      </w:r>
      <w:r>
        <w:t>Ceci se traduit par l’</w:t>
      </w:r>
      <w:r w:rsidR="004A5518">
        <w:t>envo</w:t>
      </w:r>
      <w:r>
        <w:t>i</w:t>
      </w:r>
      <w:r w:rsidR="004A5518">
        <w:t xml:space="preserve"> ve</w:t>
      </w:r>
      <w:r>
        <w:t>rs l’imprimante d</w:t>
      </w:r>
      <w:r w:rsidR="00292023">
        <w:t xml:space="preserve">es caractères </w:t>
      </w:r>
      <w:r w:rsidR="004A5518" w:rsidRPr="00D556F3">
        <w:rPr>
          <w:b/>
          <w:i/>
        </w:rPr>
        <w:t>! 0 150 120 1</w:t>
      </w:r>
      <w:r w:rsidR="00CC4BDE">
        <w:rPr>
          <w:i/>
        </w:rPr>
        <w:t>.</w:t>
      </w:r>
      <w:r>
        <w:rPr>
          <w:i/>
        </w:rPr>
        <w:t xml:space="preserve"> </w:t>
      </w:r>
      <w:r w:rsidR="00292023">
        <w:t>D’autre part, u</w:t>
      </w:r>
      <w:r w:rsidR="00CC4BDE" w:rsidRPr="00CC4BDE">
        <w:t>ne ligne se termine toujours par l</w:t>
      </w:r>
      <w:r w:rsidR="005E6EA2" w:rsidRPr="00CC4BDE">
        <w:t>es caractères de fin de ligne</w:t>
      </w:r>
      <w:r w:rsidR="004A5518">
        <w:t> :</w:t>
      </w:r>
      <w:r w:rsidR="004A5518">
        <w:rPr>
          <w:i/>
        </w:rPr>
        <w:t xml:space="preserve"> </w:t>
      </w:r>
      <w:r w:rsidR="00226414" w:rsidRPr="00D556F3">
        <w:rPr>
          <w:b/>
          <w:i/>
        </w:rPr>
        <w:t>$R$L</w:t>
      </w:r>
      <w:r w:rsidR="00350A33">
        <w:t>. Ces deux caractères permettent de séparer les commandes pour l’imprimante.</w:t>
      </w:r>
    </w:p>
    <w:p w14:paraId="1938C268" w14:textId="6496E3E3" w:rsidR="004A5518" w:rsidRDefault="00416E82" w:rsidP="004A5518">
      <w:r>
        <w:t xml:space="preserve">Dans </w:t>
      </w:r>
      <w:r w:rsidR="00D556F3">
        <w:t xml:space="preserve">le bloc </w:t>
      </w:r>
      <w:r>
        <w:t>FB35</w:t>
      </w:r>
      <w:r w:rsidR="00226414">
        <w:t>,</w:t>
      </w:r>
      <w:r>
        <w:t xml:space="preserve"> </w:t>
      </w:r>
      <w:r w:rsidR="00D556F3" w:rsidRPr="00350A33">
        <w:rPr>
          <w:b/>
        </w:rPr>
        <w:t>s</w:t>
      </w:r>
      <w:r w:rsidR="00292023" w:rsidRPr="00350A33">
        <w:rPr>
          <w:b/>
        </w:rPr>
        <w:t>aisiss</w:t>
      </w:r>
      <w:r w:rsidR="004A5518" w:rsidRPr="00350A33">
        <w:rPr>
          <w:b/>
        </w:rPr>
        <w:t>ez</w:t>
      </w:r>
      <w:r w:rsidR="004A5518">
        <w:t>, en SCL :</w:t>
      </w:r>
    </w:p>
    <w:p w14:paraId="3186C0A3" w14:textId="629525E5" w:rsidR="004A5518" w:rsidRDefault="00350A33" w:rsidP="005E6EA2">
      <w:pPr>
        <w:pStyle w:val="Sansinterligne"/>
        <w:jc w:val="center"/>
      </w:pPr>
      <w:r>
        <w:rPr>
          <w:rStyle w:val="SansinterligneCar"/>
        </w:rPr>
        <w:t>#</w:t>
      </w:r>
      <w:proofErr w:type="spellStart"/>
      <w:r w:rsidR="004A5518" w:rsidRPr="0007350C">
        <w:rPr>
          <w:rStyle w:val="SansinterligneCar"/>
        </w:rPr>
        <w:t>ChaineAimprimer</w:t>
      </w:r>
      <w:proofErr w:type="spellEnd"/>
      <w:proofErr w:type="gramStart"/>
      <w:r w:rsidR="004A5518">
        <w:rPr>
          <w:rStyle w:val="SansinterligneCar"/>
        </w:rPr>
        <w:t> :=</w:t>
      </w:r>
      <w:proofErr w:type="gramEnd"/>
      <w:r w:rsidR="004A5518">
        <w:rPr>
          <w:rStyle w:val="SansinterligneCar"/>
        </w:rPr>
        <w:t xml:space="preserve"> </w:t>
      </w:r>
      <w:r w:rsidR="00D556F3">
        <w:rPr>
          <w:rStyle w:val="SansinterligneCar"/>
          <w:rFonts w:cs="Courier New"/>
        </w:rPr>
        <w:t>'</w:t>
      </w:r>
      <w:r w:rsidR="004A5518" w:rsidRPr="00F40AEF">
        <w:t>! 0 150 120 1 $R$L</w:t>
      </w:r>
      <w:proofErr w:type="gramStart"/>
      <w:r w:rsidR="00D556F3">
        <w:rPr>
          <w:rStyle w:val="SansinterligneCar"/>
          <w:rFonts w:cs="Courier New"/>
        </w:rPr>
        <w:t>'</w:t>
      </w:r>
      <w:r w:rsidR="004A5518">
        <w:t>;</w:t>
      </w:r>
      <w:proofErr w:type="gramEnd"/>
    </w:p>
    <w:p w14:paraId="1998F12D" w14:textId="0E6C9434" w:rsidR="004A5518" w:rsidRDefault="002E3EF1" w:rsidP="004A5518">
      <w:r>
        <w:t xml:space="preserve">Ne pas oublier les </w:t>
      </w:r>
      <w:r w:rsidR="00292023">
        <w:t>guillemets simple</w:t>
      </w:r>
      <w:r w:rsidR="00D556F3">
        <w:t>s</w:t>
      </w:r>
      <w:r w:rsidR="00292023">
        <w:t xml:space="preserve"> (</w:t>
      </w:r>
      <w:proofErr w:type="spellStart"/>
      <w:r w:rsidR="00292023" w:rsidRPr="001B44AD">
        <w:rPr>
          <w:i/>
        </w:rPr>
        <w:t>quotes</w:t>
      </w:r>
      <w:proofErr w:type="spellEnd"/>
      <w:r w:rsidR="00292023">
        <w:t>)</w:t>
      </w:r>
      <w:r w:rsidR="004A5518">
        <w:t xml:space="preserve"> </w:t>
      </w:r>
      <w:r>
        <w:t>encadrant</w:t>
      </w:r>
      <w:r w:rsidR="004A5518">
        <w:t xml:space="preserve"> les caractères de l</w:t>
      </w:r>
      <w:r w:rsidR="001B44AD">
        <w:t>a chaine et l’espace après le !</w:t>
      </w:r>
    </w:p>
    <w:p w14:paraId="1B691B86" w14:textId="67CC2BCC" w:rsidR="00CC4BDE" w:rsidRDefault="002E3EF1" w:rsidP="00C7312D">
      <w:pPr>
        <w:pStyle w:val="Titre3"/>
      </w:pPr>
      <w:r>
        <w:t>DÉ</w:t>
      </w:r>
      <w:r w:rsidR="00CC4BDE">
        <w:t>finition de la largeur d’impression</w:t>
      </w:r>
    </w:p>
    <w:p w14:paraId="2E83B4A1" w14:textId="12327D2C" w:rsidR="001B44AD" w:rsidRDefault="001B44AD" w:rsidP="004A5518">
      <w:r>
        <w:t>L’instruction</w:t>
      </w:r>
      <w:r w:rsidR="004A5518">
        <w:rPr>
          <w:i/>
        </w:rPr>
        <w:t xml:space="preserve"> </w:t>
      </w:r>
      <w:r w:rsidR="004A5518" w:rsidRPr="0006666A">
        <w:rPr>
          <w:rStyle w:val="SansinterligneCar"/>
        </w:rPr>
        <w:t>WIDTH 150$R$</w:t>
      </w:r>
      <w:proofErr w:type="spellStart"/>
      <w:r w:rsidR="004A5518" w:rsidRPr="0006666A">
        <w:rPr>
          <w:rStyle w:val="SansinterligneCar"/>
        </w:rPr>
        <w:t>L</w:t>
      </w:r>
      <w:proofErr w:type="spellEnd"/>
      <w:r>
        <w:t xml:space="preserve"> définit la larg</w:t>
      </w:r>
      <w:r w:rsidR="004A5518">
        <w:t xml:space="preserve">eur d’impression </w:t>
      </w:r>
      <w:r w:rsidR="00CC4BDE">
        <w:t xml:space="preserve">et </w:t>
      </w:r>
      <w:r w:rsidR="004A5518">
        <w:t xml:space="preserve">doit être </w:t>
      </w:r>
      <w:r>
        <w:t>concatén</w:t>
      </w:r>
      <w:r w:rsidR="004A5518">
        <w:t>ée</w:t>
      </w:r>
      <w:r>
        <w:t>*</w:t>
      </w:r>
      <w:r w:rsidR="004A5518">
        <w:t xml:space="preserve"> à la chaine</w:t>
      </w:r>
      <w:r>
        <w:t xml:space="preserve"> précédente.</w:t>
      </w:r>
    </w:p>
    <w:p w14:paraId="2A51A4CB" w14:textId="351ADCCB" w:rsidR="004A5518" w:rsidRDefault="001B44AD" w:rsidP="004A5518">
      <w:r w:rsidRPr="00350A33">
        <w:rPr>
          <w:b/>
        </w:rPr>
        <w:t>U</w:t>
      </w:r>
      <w:r w:rsidR="00CC4BDE" w:rsidRPr="00350A33">
        <w:rPr>
          <w:b/>
        </w:rPr>
        <w:t>tilisez</w:t>
      </w:r>
      <w:r w:rsidR="00CC4BDE">
        <w:t xml:space="preserve"> </w:t>
      </w:r>
      <w:r w:rsidR="004A5518">
        <w:t xml:space="preserve">la fonction CONCAT </w:t>
      </w:r>
      <w:r w:rsidR="00CC4BDE">
        <w:t xml:space="preserve">qui </w:t>
      </w:r>
      <w:r w:rsidR="004A5518">
        <w:t>permet d’ajouter ce</w:t>
      </w:r>
      <w:r w:rsidR="00350A33">
        <w:t>s caractères (paramètre IN2)</w:t>
      </w:r>
      <w:r w:rsidR="004A5518">
        <w:t xml:space="preserve"> à </w:t>
      </w:r>
      <w:proofErr w:type="spellStart"/>
      <w:r w:rsidR="004A5518" w:rsidRPr="0007350C">
        <w:rPr>
          <w:rStyle w:val="SansinterligneCar"/>
        </w:rPr>
        <w:t>ChaineAimprimer</w:t>
      </w:r>
      <w:proofErr w:type="spellEnd"/>
      <w:r w:rsidR="004A5518">
        <w:t> </w:t>
      </w:r>
      <w:r w:rsidR="00350A33">
        <w:t xml:space="preserve">(paramètre IN1) </w:t>
      </w:r>
      <w:r w:rsidR="004A5518">
        <w:t>:</w:t>
      </w:r>
    </w:p>
    <w:p w14:paraId="3AC41C72" w14:textId="10841988" w:rsidR="001B44AD" w:rsidRDefault="004A5518" w:rsidP="001B44AD">
      <w:pPr>
        <w:pStyle w:val="Sansinterligne"/>
        <w:jc w:val="center"/>
      </w:pPr>
      <w:r w:rsidRPr="00BC0020">
        <w:t>#</w:t>
      </w:r>
      <w:proofErr w:type="spellStart"/>
      <w:r w:rsidRPr="00BC0020">
        <w:t>ChaineAimprimer</w:t>
      </w:r>
      <w:proofErr w:type="spellEnd"/>
      <w:proofErr w:type="gramStart"/>
      <w:r w:rsidRPr="00BC0020">
        <w:t xml:space="preserve"> :=</w:t>
      </w:r>
      <w:proofErr w:type="gramEnd"/>
      <w:r w:rsidRPr="00BC0020">
        <w:t xml:space="preserve"> CONCAT(IN1 := #</w:t>
      </w:r>
      <w:proofErr w:type="spellStart"/>
      <w:r w:rsidRPr="00BC0020">
        <w:t>ChaineAimprimer</w:t>
      </w:r>
      <w:proofErr w:type="spellEnd"/>
      <w:r w:rsidRPr="00BC0020">
        <w:t>, IN2 := 'WIDTH 150$R$L</w:t>
      </w:r>
      <w:r>
        <w:t xml:space="preserve"> </w:t>
      </w:r>
      <w:r w:rsidRPr="00BC0020">
        <w:t>');</w:t>
      </w:r>
    </w:p>
    <w:p w14:paraId="36D44143" w14:textId="06FE79B4" w:rsidR="001B44AD" w:rsidRDefault="001B44AD" w:rsidP="001B44AD">
      <w:r>
        <w:t>*Une concaténation de chaine</w:t>
      </w:r>
      <w:r w:rsidR="00350A33">
        <w:t>s</w:t>
      </w:r>
      <w:r>
        <w:t xml:space="preserve"> consiste à mettre</w:t>
      </w:r>
      <w:r w:rsidR="00350A33">
        <w:t xml:space="preserve"> ces chaines</w:t>
      </w:r>
      <w:r>
        <w:t xml:space="preserve"> bout à bout. Ainsi, la fonction :</w:t>
      </w:r>
    </w:p>
    <w:p w14:paraId="4446EF82" w14:textId="5A1DB0C3" w:rsidR="001B44AD" w:rsidRDefault="001B44AD" w:rsidP="001B44AD">
      <w:pPr>
        <w:pStyle w:val="Sansinterligne"/>
        <w:jc w:val="center"/>
      </w:pPr>
      <w:proofErr w:type="gramStart"/>
      <w:r w:rsidRPr="00BC0020">
        <w:t>CONCAT(</w:t>
      </w:r>
      <w:proofErr w:type="gramEnd"/>
      <w:r w:rsidRPr="00BC0020">
        <w:t xml:space="preserve">IN1 := </w:t>
      </w:r>
      <w:r w:rsidR="00350A33" w:rsidRPr="00BC0020">
        <w:t>'</w:t>
      </w:r>
      <w:r w:rsidR="00350A33">
        <w:t>Bon</w:t>
      </w:r>
      <w:r w:rsidR="00350A33" w:rsidRPr="00BC0020">
        <w:t>'</w:t>
      </w:r>
      <w:r w:rsidRPr="00BC0020">
        <w:t xml:space="preserve">, IN2 := </w:t>
      </w:r>
      <w:r w:rsidR="00350A33" w:rsidRPr="00BC0020">
        <w:t>'</w:t>
      </w:r>
      <w:r w:rsidR="00350A33">
        <w:t>jour</w:t>
      </w:r>
      <w:r w:rsidRPr="00BC0020">
        <w:t>')</w:t>
      </w:r>
      <w:r w:rsidR="00350A33">
        <w:t> ;</w:t>
      </w:r>
      <w:r>
        <w:t xml:space="preserve"> </w:t>
      </w:r>
      <w:r w:rsidR="00350A33">
        <w:t>//</w:t>
      </w:r>
      <w:r>
        <w:t>donne la chaine résultante ‘Bonjour’</w:t>
      </w:r>
    </w:p>
    <w:p w14:paraId="41640B62" w14:textId="690A6934" w:rsidR="005E6EA2" w:rsidRDefault="002E3EF1" w:rsidP="00D556F3">
      <w:pPr>
        <w:pStyle w:val="Titre3"/>
      </w:pPr>
      <w:r>
        <w:t>DÉfinition du texte À</w:t>
      </w:r>
      <w:r w:rsidR="005E6EA2">
        <w:t xml:space="preserve"> imprimer</w:t>
      </w:r>
    </w:p>
    <w:p w14:paraId="36157449" w14:textId="02E84BE7" w:rsidR="00CC4BDE" w:rsidRDefault="00350A33" w:rsidP="004A5518">
      <w:r>
        <w:t>Il s’agit d’imprimer</w:t>
      </w:r>
      <w:r w:rsidR="004A5518">
        <w:t xml:space="preserve"> le texte ‘Message’ avec la police 2, à la position (en pixels)</w:t>
      </w:r>
      <w:r w:rsidR="00890FCD">
        <w:t xml:space="preserve"> sur l’étiquette </w:t>
      </w:r>
      <w:r w:rsidR="004A5518">
        <w:t>Y=40</w:t>
      </w:r>
      <w:r w:rsidR="004A5518" w:rsidRPr="002862CA">
        <w:t xml:space="preserve"> </w:t>
      </w:r>
      <w:r w:rsidR="004A5518">
        <w:t xml:space="preserve">et X=1 : </w:t>
      </w:r>
    </w:p>
    <w:p w14:paraId="701AEB82" w14:textId="6433D6D7" w:rsidR="004A5518" w:rsidRDefault="00EA20CD" w:rsidP="00CC4BDE">
      <w:pPr>
        <w:jc w:val="center"/>
      </w:pPr>
      <w:r w:rsidRPr="00BC0020">
        <w:t>'</w:t>
      </w:r>
      <w:r w:rsidR="004A5518" w:rsidRPr="007F759B">
        <w:rPr>
          <w:rStyle w:val="SansinterligneCar"/>
        </w:rPr>
        <w:t>TEXT 2 40 1 Message</w:t>
      </w:r>
      <w:r w:rsidR="00CC4BDE" w:rsidRPr="007F759B">
        <w:rPr>
          <w:rStyle w:val="SansinterligneCar"/>
        </w:rPr>
        <w:t xml:space="preserve"> $R$L</w:t>
      </w:r>
      <w:r w:rsidRPr="00BC0020">
        <w:t>'</w:t>
      </w:r>
    </w:p>
    <w:p w14:paraId="009C1854" w14:textId="26F1494D" w:rsidR="00350A33" w:rsidRDefault="00350A33" w:rsidP="00350A33">
      <w:r>
        <w:t xml:space="preserve">Comme précédemment, cette chaine est à concaténer à </w:t>
      </w:r>
      <w:proofErr w:type="spellStart"/>
      <w:r w:rsidRPr="0007350C">
        <w:rPr>
          <w:rStyle w:val="SansinterligneCar"/>
        </w:rPr>
        <w:t>ChaineAimprimer</w:t>
      </w:r>
      <w:proofErr w:type="spellEnd"/>
      <w:r>
        <w:rPr>
          <w:rStyle w:val="SansinterligneCar"/>
        </w:rPr>
        <w:t>.</w:t>
      </w:r>
      <w:r w:rsidRPr="00350A33">
        <w:t xml:space="preserve"> </w:t>
      </w:r>
      <w:r w:rsidRPr="00350A33">
        <w:rPr>
          <w:b/>
        </w:rPr>
        <w:t>Ajouter</w:t>
      </w:r>
      <w:r w:rsidRPr="00350A33">
        <w:t xml:space="preserve"> la ligne SCL correspondante.</w:t>
      </w:r>
    </w:p>
    <w:p w14:paraId="53C9D602" w14:textId="77777777" w:rsidR="00226414" w:rsidRDefault="0006666A" w:rsidP="00437C21">
      <w:r>
        <w:t>Dans la vue du HMI,</w:t>
      </w:r>
      <w:r w:rsidRPr="00350A33">
        <w:rPr>
          <w:b/>
        </w:rPr>
        <w:t xml:space="preserve"> insérez</w:t>
      </w:r>
      <w:r>
        <w:t xml:space="preserve"> </w:t>
      </w:r>
      <w:r w:rsidR="007F759B">
        <w:t>deux champs</w:t>
      </w:r>
      <w:r>
        <w:t xml:space="preserve"> d’E/S</w:t>
      </w:r>
      <w:r w:rsidR="00226414">
        <w:t> :</w:t>
      </w:r>
    </w:p>
    <w:p w14:paraId="0123E744" w14:textId="1E064CD5" w:rsidR="00226414" w:rsidRDefault="00226414" w:rsidP="00350A33">
      <w:pPr>
        <w:pStyle w:val="Pardeliste"/>
        <w:numPr>
          <w:ilvl w:val="0"/>
          <w:numId w:val="35"/>
        </w:numPr>
      </w:pPr>
      <w:r>
        <w:t>L</w:t>
      </w:r>
      <w:r w:rsidR="001B44AD">
        <w:t>e premier en mode Entrée/S</w:t>
      </w:r>
      <w:r w:rsidR="007F759B">
        <w:t>ortie,</w:t>
      </w:r>
      <w:r w:rsidR="0006666A">
        <w:t xml:space="preserve"> pour y entrer votre nom</w:t>
      </w:r>
      <w:r w:rsidR="007F759B">
        <w:t xml:space="preserve"> dans la </w:t>
      </w:r>
      <w:proofErr w:type="gramStart"/>
      <w:r w:rsidR="007F759B">
        <w:t xml:space="preserve">variable </w:t>
      </w:r>
      <w:r w:rsidR="00EA20CD">
        <w:rPr>
          <w:rStyle w:val="SansinterligneCar"/>
        </w:rPr>
        <w:t xml:space="preserve"> </w:t>
      </w:r>
      <w:r w:rsidR="00EA20CD" w:rsidRPr="00BC0020">
        <w:t>'</w:t>
      </w:r>
      <w:proofErr w:type="gramEnd"/>
      <w:r w:rsidR="007F759B" w:rsidRPr="00C5063B">
        <w:rPr>
          <w:rStyle w:val="SansinterligneCar"/>
        </w:rPr>
        <w:t>DB Tool7</w:t>
      </w:r>
      <w:r w:rsidR="00EA20CD" w:rsidRPr="00BC0020">
        <w:t>'</w:t>
      </w:r>
      <w:r w:rsidR="007F759B">
        <w:rPr>
          <w:rStyle w:val="SansinterligneCar"/>
        </w:rPr>
        <w:t>.</w:t>
      </w:r>
      <w:r w:rsidR="007F759B" w:rsidRPr="00FF6D05">
        <w:rPr>
          <w:rStyle w:val="SansinterligneCar"/>
        </w:rPr>
        <w:t>NomSociété</w:t>
      </w:r>
      <w:r>
        <w:t>.</w:t>
      </w:r>
    </w:p>
    <w:p w14:paraId="596BDBB1" w14:textId="4D913667" w:rsidR="00437C21" w:rsidRDefault="00226414" w:rsidP="00350A33">
      <w:pPr>
        <w:pStyle w:val="Pardeliste"/>
        <w:numPr>
          <w:ilvl w:val="0"/>
          <w:numId w:val="35"/>
        </w:numPr>
        <w:rPr>
          <w:rStyle w:val="SansinterligneCar"/>
        </w:rPr>
      </w:pPr>
      <w:r>
        <w:t>L</w:t>
      </w:r>
      <w:r w:rsidR="001B44AD">
        <w:t>e deuxième, en mode S</w:t>
      </w:r>
      <w:r w:rsidR="007F759B">
        <w:t xml:space="preserve">ortie, </w:t>
      </w:r>
      <w:r w:rsidR="00437C21">
        <w:t>pour y faire afficher</w:t>
      </w:r>
      <w:r w:rsidR="007F759B">
        <w:t xml:space="preserve"> la chaine de caractères </w:t>
      </w:r>
      <w:r w:rsidR="00EA20CD" w:rsidRPr="00BC0020">
        <w:t>'</w:t>
      </w:r>
      <w:r w:rsidR="00437C21" w:rsidRPr="00C5063B">
        <w:rPr>
          <w:rStyle w:val="SansinterligneCar"/>
        </w:rPr>
        <w:t>DB Tool7</w:t>
      </w:r>
      <w:proofErr w:type="gramStart"/>
      <w:r w:rsidR="00EA20CD" w:rsidRPr="00BC0020">
        <w:t>'</w:t>
      </w:r>
      <w:r w:rsidR="00437C21" w:rsidRPr="00C5063B">
        <w:rPr>
          <w:rStyle w:val="SansinterligneCar"/>
        </w:rPr>
        <w:t>.ChaineAimp</w:t>
      </w:r>
      <w:proofErr w:type="gramEnd"/>
    </w:p>
    <w:p w14:paraId="19D7F3CA" w14:textId="006534CC" w:rsidR="007F759B" w:rsidRPr="00350A33" w:rsidRDefault="00226414" w:rsidP="00350A33">
      <w:r w:rsidRPr="00350A33">
        <w:t xml:space="preserve">Dans le FB35, </w:t>
      </w:r>
      <w:r w:rsidR="00350A33" w:rsidRPr="00350A33">
        <w:rPr>
          <w:b/>
        </w:rPr>
        <w:t>utilisez</w:t>
      </w:r>
      <w:r w:rsidR="00350A33">
        <w:t xml:space="preserve"> </w:t>
      </w:r>
      <w:r w:rsidR="007F759B" w:rsidRPr="00350A33">
        <w:t xml:space="preserve">la fonction CONCAT pour ajouter </w:t>
      </w:r>
      <w:r w:rsidR="00350A33" w:rsidRPr="00350A33">
        <w:t>'</w:t>
      </w:r>
      <w:r w:rsidR="007F759B" w:rsidRPr="00350A33">
        <w:t>TEXT 2 40 1</w:t>
      </w:r>
      <w:r w:rsidR="00350A33" w:rsidRPr="00350A33">
        <w:t>'</w:t>
      </w:r>
      <w:r w:rsidR="007F759B" w:rsidRPr="00350A33">
        <w:t xml:space="preserve">, la variable </w:t>
      </w:r>
      <w:r w:rsidR="00EA20CD" w:rsidRPr="00350A33">
        <w:t>'</w:t>
      </w:r>
      <w:r w:rsidR="007F759B" w:rsidRPr="00350A33">
        <w:t>DB Tool7</w:t>
      </w:r>
      <w:proofErr w:type="gramStart"/>
      <w:r w:rsidR="00EA20CD" w:rsidRPr="00350A33">
        <w:t>'</w:t>
      </w:r>
      <w:r w:rsidR="007F759B" w:rsidRPr="00350A33">
        <w:t>.NomSociété</w:t>
      </w:r>
      <w:proofErr w:type="gramEnd"/>
      <w:r w:rsidR="007F759B" w:rsidRPr="00350A33">
        <w:t xml:space="preserve"> </w:t>
      </w:r>
      <w:r w:rsidR="00EA20CD" w:rsidRPr="00350A33">
        <w:t>et '$R$L'</w:t>
      </w:r>
    </w:p>
    <w:p w14:paraId="0CB04D33" w14:textId="0DD071CD" w:rsidR="0006666A" w:rsidRDefault="002E3EF1" w:rsidP="00D556F3">
      <w:pPr>
        <w:pStyle w:val="Titre3"/>
      </w:pPr>
      <w:r>
        <w:t>Ajout de la commande d’É</w:t>
      </w:r>
      <w:r w:rsidR="00053CE5">
        <w:t>jection de l’É</w:t>
      </w:r>
      <w:r w:rsidR="0006666A">
        <w:t>tiquette</w:t>
      </w:r>
    </w:p>
    <w:p w14:paraId="0975BD26" w14:textId="26D1E699" w:rsidR="0053005B" w:rsidRDefault="001B44AD" w:rsidP="0006666A">
      <w:r>
        <w:t>La ligne d’instruction</w:t>
      </w:r>
      <w:r w:rsidR="0006666A">
        <w:t xml:space="preserve"> </w:t>
      </w:r>
      <w:r w:rsidR="00350A33" w:rsidRPr="00350A33">
        <w:t>'</w:t>
      </w:r>
      <w:r w:rsidR="0006666A" w:rsidRPr="0006666A">
        <w:rPr>
          <w:rStyle w:val="SansinterligneCar"/>
        </w:rPr>
        <w:t>END</w:t>
      </w:r>
      <w:r w:rsidR="00350A33" w:rsidRPr="00350A33">
        <w:t>'</w:t>
      </w:r>
      <w:r w:rsidR="0006666A">
        <w:t xml:space="preserve"> indique la fin d’impression</w:t>
      </w:r>
      <w:r w:rsidR="007F759B">
        <w:t xml:space="preserve"> et permet l’éjection de l’étiquette hors de l’imprimante. </w:t>
      </w:r>
      <w:r w:rsidR="007F759B" w:rsidRPr="00350A33">
        <w:rPr>
          <w:b/>
        </w:rPr>
        <w:t>Ajoutez</w:t>
      </w:r>
      <w:r w:rsidR="007F759B">
        <w:t xml:space="preserve"> cette ligne à la chaine.</w:t>
      </w:r>
    </w:p>
    <w:p w14:paraId="04E61EFE" w14:textId="77777777" w:rsidR="005F61D9" w:rsidRDefault="005F61D9" w:rsidP="005F61D9">
      <w:pPr>
        <w:pStyle w:val="Titre2"/>
      </w:pPr>
      <w:r>
        <w:t>Sur votre compte rendu</w:t>
      </w:r>
    </w:p>
    <w:p w14:paraId="73226812" w14:textId="29A7843E" w:rsidR="002E3EF1" w:rsidRDefault="005F61D9">
      <w:r>
        <w:t xml:space="preserve">Le programme </w:t>
      </w:r>
      <w:r w:rsidR="00876D39">
        <w:t xml:space="preserve">complet </w:t>
      </w:r>
      <w:r>
        <w:t>en SCL du FB35.</w:t>
      </w:r>
      <w:r w:rsidR="002E3EF1">
        <w:br w:type="page"/>
      </w:r>
    </w:p>
    <w:p w14:paraId="260F2906" w14:textId="6A692E33" w:rsidR="005F61D9" w:rsidRDefault="002E3EF1" w:rsidP="005F61D9">
      <w:pPr>
        <w:pStyle w:val="Titre2"/>
      </w:pPr>
      <w:r>
        <w:lastRenderedPageBreak/>
        <w:t>VÉ</w:t>
      </w:r>
      <w:r w:rsidR="005F61D9" w:rsidRPr="00BC6275">
        <w:t xml:space="preserve">rification </w:t>
      </w:r>
      <w:r w:rsidR="005F61D9">
        <w:t>du fonctionnement (</w:t>
      </w:r>
      <w:r w:rsidR="00350A33">
        <w:t>À</w:t>
      </w:r>
      <w:r w:rsidR="005F61D9" w:rsidRPr="00BC6275">
        <w:t xml:space="preserve"> faire valider par l’enseignant</w:t>
      </w:r>
      <w:r w:rsidR="005F61D9">
        <w:t>)</w:t>
      </w:r>
      <w:r w:rsidR="005F61D9" w:rsidRPr="00BC6275">
        <w:t> :</w:t>
      </w:r>
    </w:p>
    <w:p w14:paraId="2EA5A03A" w14:textId="77777777" w:rsidR="00C17521" w:rsidRDefault="00C17521" w:rsidP="00C17521">
      <w:r>
        <w:t>La vue du HMI doit être semblable à cela</w:t>
      </w:r>
      <w:r w:rsidR="00C23EDE">
        <w:t>, il doit être possible de modifier le texte à imprimer</w:t>
      </w:r>
      <w:r w:rsidR="00AC5814">
        <w:t>, le nombre total de caractères (avec ceux de contrôle) de la chaine doit être affiché</w:t>
      </w:r>
      <w:r w:rsidR="00C23EDE">
        <w:t>.</w:t>
      </w:r>
    </w:p>
    <w:p w14:paraId="23008AC4" w14:textId="77777777" w:rsidR="00C17521" w:rsidRDefault="0053005B" w:rsidP="00C17521">
      <w:pPr>
        <w:jc w:val="center"/>
      </w:pPr>
      <w:r>
        <w:rPr>
          <w:noProof/>
          <w:lang w:eastAsia="fr-FR"/>
        </w:rPr>
        <w:drawing>
          <wp:inline distT="0" distB="0" distL="0" distR="0" wp14:anchorId="0534800A" wp14:editId="4A20C47E">
            <wp:extent cx="3830320" cy="1179830"/>
            <wp:effectExtent l="0" t="0" r="0" b="127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0320" cy="1179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D855CC" w14:textId="7917335D" w:rsidR="00C23EDE" w:rsidRDefault="00C17521" w:rsidP="00C23EDE">
      <w:r>
        <w:t>Nota : Les caractères de contrôle $R$L ne sont pas visibles dans la vue HMI.</w:t>
      </w:r>
      <w:r w:rsidR="00C23EDE" w:rsidRPr="00C23EDE">
        <w:t xml:space="preserve"> </w:t>
      </w:r>
      <w:r w:rsidR="00C23EDE">
        <w:t xml:space="preserve">Par contre vous pouvez les voir dans la VAT, vérifiez que </w:t>
      </w:r>
      <w:r w:rsidR="00C23EDE" w:rsidRPr="00C5063B">
        <w:rPr>
          <w:rStyle w:val="SansinterligneCar"/>
        </w:rPr>
        <w:t>‘’DB Tool7</w:t>
      </w:r>
      <w:proofErr w:type="gramStart"/>
      <w:r w:rsidR="00EA20CD">
        <w:rPr>
          <w:rStyle w:val="SansinterligneCar"/>
        </w:rPr>
        <w:t>’</w:t>
      </w:r>
      <w:r w:rsidR="00C23EDE" w:rsidRPr="00C5063B">
        <w:rPr>
          <w:rStyle w:val="SansinterligneCar"/>
        </w:rPr>
        <w:t>.ChaineAimp</w:t>
      </w:r>
      <w:proofErr w:type="gramEnd"/>
      <w:r w:rsidR="00C23EDE">
        <w:rPr>
          <w:rStyle w:val="SansinterligneCar"/>
        </w:rPr>
        <w:t xml:space="preserve"> </w:t>
      </w:r>
      <w:r w:rsidR="00C23EDE">
        <w:t xml:space="preserve">a bien pris la valeur suivante : </w:t>
      </w:r>
    </w:p>
    <w:p w14:paraId="14604FB9" w14:textId="77777777" w:rsidR="00C17521" w:rsidRPr="00C17521" w:rsidRDefault="00226414" w:rsidP="00C17521">
      <w:r>
        <w:rPr>
          <w:noProof/>
          <w:lang w:eastAsia="fr-FR"/>
        </w:rPr>
        <w:drawing>
          <wp:inline distT="0" distB="0" distL="0" distR="0" wp14:anchorId="661EECD7" wp14:editId="4B70D07E">
            <wp:extent cx="5832475" cy="586740"/>
            <wp:effectExtent l="0" t="0" r="0" b="381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2475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DF332A" w14:textId="77777777" w:rsidR="00C5063B" w:rsidRDefault="00C5063B" w:rsidP="00C13125">
      <w:pPr>
        <w:pStyle w:val="Titre1centre"/>
      </w:pPr>
      <w:r>
        <w:lastRenderedPageBreak/>
        <w:t>Niveau 3</w:t>
      </w:r>
    </w:p>
    <w:p w14:paraId="06BAACA0" w14:textId="77777777" w:rsidR="00C5063B" w:rsidRDefault="00C5063B" w:rsidP="00C5063B">
      <w:pPr>
        <w:pStyle w:val="Titre2"/>
      </w:pPr>
      <w:r>
        <w:t>Objectifs de ce niveau</w:t>
      </w:r>
    </w:p>
    <w:p w14:paraId="427D2BD9" w14:textId="77777777" w:rsidR="00C5063B" w:rsidRDefault="0053005B" w:rsidP="00C5063B">
      <w:r>
        <w:t>Calcul en SCL de la longueur d’une chaine de caractères. U</w:t>
      </w:r>
      <w:r w:rsidR="004F476B">
        <w:t xml:space="preserve">tilisation de la fonction SendP2P pour envoyer les caractères à l’imprimante et imprimer l’étiquette lorsque le bouton </w:t>
      </w:r>
      <w:r w:rsidR="004F476B" w:rsidRPr="004E76A8">
        <w:rPr>
          <w:bdr w:val="single" w:sz="4" w:space="0" w:color="auto"/>
        </w:rPr>
        <w:t>Imprimer</w:t>
      </w:r>
      <w:r w:rsidR="004F476B">
        <w:t xml:space="preserve"> sur le HMI est appuyé</w:t>
      </w:r>
      <w:r w:rsidR="00C5063B">
        <w:t>.</w:t>
      </w:r>
    </w:p>
    <w:p w14:paraId="570806BC" w14:textId="75C3E165" w:rsidR="0053005B" w:rsidRDefault="0053005B" w:rsidP="0053005B">
      <w:pPr>
        <w:pStyle w:val="Titre2"/>
      </w:pPr>
      <w:r>
        <w:t>Calc</w:t>
      </w:r>
      <w:r w:rsidR="00053CE5">
        <w:t>ul de la longueur de la chaine À</w:t>
      </w:r>
      <w:r>
        <w:t xml:space="preserve"> envoyer</w:t>
      </w:r>
    </w:p>
    <w:p w14:paraId="69F75181" w14:textId="1C6BBCF2" w:rsidR="0053005B" w:rsidRDefault="0053005B" w:rsidP="0053005B">
      <w:r>
        <w:t xml:space="preserve">La </w:t>
      </w:r>
      <w:r w:rsidR="00441B4A">
        <w:t xml:space="preserve">fonction </w:t>
      </w:r>
      <w:r>
        <w:t>SendP2P a besoin du nombre de carac</w:t>
      </w:r>
      <w:r w:rsidR="00014476">
        <w:t>tères que l’on souhaite envoyer. Modifiez</w:t>
      </w:r>
      <w:r>
        <w:t xml:space="preserve"> le FB35 pour y ajouter le calcul (avec la fonction LEN) de la longueur de la chaine sur la variable Output </w:t>
      </w:r>
      <w:proofErr w:type="spellStart"/>
      <w:r w:rsidRPr="00DE2146">
        <w:rPr>
          <w:rStyle w:val="SansinterligneCar"/>
        </w:rPr>
        <w:t>LongChaine</w:t>
      </w:r>
      <w:proofErr w:type="spellEnd"/>
      <w:r>
        <w:t xml:space="preserve"> en Int. Dans l’OB1 renseignez l’Output </w:t>
      </w:r>
      <w:proofErr w:type="spellStart"/>
      <w:r w:rsidRPr="00DE2146">
        <w:rPr>
          <w:rStyle w:val="SansinterligneCar"/>
        </w:rPr>
        <w:t>LongChaine</w:t>
      </w:r>
      <w:proofErr w:type="spellEnd"/>
      <w:r>
        <w:t xml:space="preserve"> par %MW200. </w:t>
      </w:r>
    </w:p>
    <w:p w14:paraId="4FFEC1B1" w14:textId="311AD169" w:rsidR="00C5063B" w:rsidRDefault="00C5063B" w:rsidP="00C5063B">
      <w:pPr>
        <w:pStyle w:val="Titre2"/>
      </w:pPr>
      <w:r>
        <w:t>Insertion du bloc de communication</w:t>
      </w:r>
      <w:r w:rsidR="00890FCD">
        <w:t xml:space="preserve"> d’envoi (</w:t>
      </w:r>
      <w:r w:rsidR="00890FCD" w:rsidRPr="00890FCD">
        <w:rPr>
          <w:i/>
        </w:rPr>
        <w:t>send</w:t>
      </w:r>
      <w:r w:rsidR="00890FCD">
        <w:t>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858"/>
        <w:gridCol w:w="3317"/>
      </w:tblGrid>
      <w:tr w:rsidR="00C5063B" w14:paraId="51EAF72F" w14:textId="77777777" w:rsidTr="00F905F0">
        <w:trPr>
          <w:trHeight w:val="2566"/>
        </w:trPr>
        <w:tc>
          <w:tcPr>
            <w:tcW w:w="5858" w:type="dxa"/>
          </w:tcPr>
          <w:p w14:paraId="7B59787E" w14:textId="2C7F2283" w:rsidR="00C5063B" w:rsidRPr="00F905F0" w:rsidRDefault="00C5063B" w:rsidP="00A666AF">
            <w:pPr>
              <w:rPr>
                <w:rFonts w:asciiTheme="minorHAnsi" w:hAnsiTheme="minorHAnsi"/>
              </w:rPr>
            </w:pPr>
            <w:r w:rsidRPr="00F905F0">
              <w:rPr>
                <w:rFonts w:asciiTheme="minorHAnsi" w:hAnsiTheme="minorHAnsi"/>
              </w:rPr>
              <w:t>Insérer le bloc</w:t>
            </w:r>
            <w:r w:rsidR="00441B4A" w:rsidRPr="00F905F0">
              <w:rPr>
                <w:rFonts w:asciiTheme="minorHAnsi" w:hAnsiTheme="minorHAnsi"/>
              </w:rPr>
              <w:t xml:space="preserve"> </w:t>
            </w:r>
            <w:r w:rsidR="00441B4A" w:rsidRPr="00890FCD">
              <w:rPr>
                <w:rStyle w:val="SansinterligneCar"/>
                <w:rFonts w:asciiTheme="minorHAnsi" w:hAnsiTheme="minorHAnsi"/>
                <w:b/>
                <w:sz w:val="20"/>
              </w:rPr>
              <w:t>SendP2P</w:t>
            </w:r>
            <w:r w:rsidR="00BA6F0F" w:rsidRPr="00F905F0">
              <w:rPr>
                <w:rFonts w:asciiTheme="minorHAnsi" w:hAnsiTheme="minorHAnsi"/>
              </w:rPr>
              <w:t xml:space="preserve"> </w:t>
            </w:r>
            <w:r w:rsidR="00890FCD">
              <w:rPr>
                <w:rFonts w:asciiTheme="minorHAnsi" w:hAnsiTheme="minorHAnsi"/>
              </w:rPr>
              <w:t>(</w:t>
            </w:r>
            <w:r w:rsidR="00BA6F0F" w:rsidRPr="00F905F0">
              <w:rPr>
                <w:rFonts w:asciiTheme="minorHAnsi" w:hAnsiTheme="minorHAnsi"/>
              </w:rPr>
              <w:t>se trouvant dans le répertoire Instructions /Communication S7/Processeur de communication/</w:t>
            </w:r>
            <w:proofErr w:type="spellStart"/>
            <w:r w:rsidR="00BA6F0F" w:rsidRPr="00F905F0">
              <w:rPr>
                <w:rFonts w:asciiTheme="minorHAnsi" w:hAnsiTheme="minorHAnsi"/>
              </w:rPr>
              <w:t>PtP</w:t>
            </w:r>
            <w:proofErr w:type="spellEnd"/>
            <w:r w:rsidR="00890FCD">
              <w:rPr>
                <w:rFonts w:asciiTheme="minorHAnsi" w:hAnsiTheme="minorHAnsi"/>
              </w:rPr>
              <w:t>)</w:t>
            </w:r>
            <w:r w:rsidRPr="00F905F0">
              <w:rPr>
                <w:rFonts w:asciiTheme="minorHAnsi" w:hAnsiTheme="minorHAnsi"/>
              </w:rPr>
              <w:t xml:space="preserve"> dans le réseau de l’OB1</w:t>
            </w:r>
            <w:r w:rsidR="000443D8" w:rsidRPr="00F905F0">
              <w:rPr>
                <w:rFonts w:asciiTheme="minorHAnsi" w:hAnsiTheme="minorHAnsi"/>
              </w:rPr>
              <w:t>.</w:t>
            </w:r>
          </w:p>
          <w:p w14:paraId="327067C5" w14:textId="77777777" w:rsidR="00C5063B" w:rsidRPr="00F905F0" w:rsidRDefault="00441B4A" w:rsidP="00A666AF">
            <w:pPr>
              <w:rPr>
                <w:rFonts w:asciiTheme="minorHAnsi" w:hAnsiTheme="minorHAnsi"/>
              </w:rPr>
            </w:pPr>
            <w:r w:rsidRPr="00F905F0">
              <w:rPr>
                <w:rFonts w:asciiTheme="minorHAnsi" w:hAnsiTheme="minorHAnsi"/>
              </w:rPr>
              <w:t>Associez-lui</w:t>
            </w:r>
            <w:r w:rsidR="00C5063B" w:rsidRPr="00F905F0">
              <w:rPr>
                <w:rFonts w:asciiTheme="minorHAnsi" w:hAnsiTheme="minorHAnsi"/>
              </w:rPr>
              <w:t xml:space="preserve"> le DB d’instance par défaut.</w:t>
            </w:r>
          </w:p>
          <w:p w14:paraId="5148CC36" w14:textId="09D59411" w:rsidR="00441B4A" w:rsidRDefault="00441B4A" w:rsidP="00A666AF"/>
        </w:tc>
        <w:tc>
          <w:tcPr>
            <w:tcW w:w="3317" w:type="dxa"/>
          </w:tcPr>
          <w:p w14:paraId="70CF0B21" w14:textId="77777777" w:rsidR="00C5063B" w:rsidRDefault="00783936" w:rsidP="00A666AF">
            <w:r>
              <w:rPr>
                <w:rFonts w:asciiTheme="minorHAnsi" w:eastAsiaTheme="minorEastAsia" w:hAnsiTheme="minorHAnsi" w:cstheme="minorBidi"/>
                <w:lang w:eastAsia="en-US"/>
              </w:rPr>
              <w:object w:dxaOrig="5355" w:dyaOrig="4110" w14:anchorId="41FB4A30">
                <v:shape id="_x0000_i1028" type="#_x0000_t75" style="width:154.95pt;height:116.35pt" o:ole="">
                  <v:imagedata r:id="rId20" o:title=""/>
                </v:shape>
                <o:OLEObject Type="Embed" ProgID="PBrush" ShapeID="_x0000_i1028" DrawAspect="Content" ObjectID="_1640022068" r:id="rId21"/>
              </w:object>
            </w:r>
          </w:p>
        </w:tc>
      </w:tr>
    </w:tbl>
    <w:p w14:paraId="34580520" w14:textId="6AFD401D" w:rsidR="00F905F0" w:rsidRPr="00EA20CD" w:rsidRDefault="00890FCD" w:rsidP="00EA20CD">
      <w:pPr>
        <w:pStyle w:val="Titre2"/>
      </w:pPr>
      <w:r>
        <w:t>Renseignement de</w:t>
      </w:r>
      <w:r w:rsidR="00F905F0" w:rsidRPr="00EA20CD">
        <w:t xml:space="preserve"> Send</w:t>
      </w:r>
      <w:r>
        <w:t>_</w:t>
      </w:r>
      <w:r w:rsidR="00F905F0" w:rsidRPr="00EA20CD">
        <w:t>P2P</w:t>
      </w:r>
      <w:r w:rsidR="00707178" w:rsidRPr="00EA20CD">
        <w:t xml:space="preserve"> (bloc d’ENVOI)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799"/>
        <w:gridCol w:w="1701"/>
        <w:gridCol w:w="675"/>
      </w:tblGrid>
      <w:tr w:rsidR="00441B4A" w14:paraId="660F205B" w14:textId="77777777" w:rsidTr="00B25556">
        <w:tc>
          <w:tcPr>
            <w:tcW w:w="6799" w:type="dxa"/>
          </w:tcPr>
          <w:p w14:paraId="7D543363" w14:textId="77777777" w:rsidR="00F905F0" w:rsidRPr="00F905F0" w:rsidRDefault="00F905F0" w:rsidP="00F905F0">
            <w:pPr>
              <w:rPr>
                <w:rFonts w:asciiTheme="minorHAnsi" w:hAnsiTheme="minorHAnsi"/>
              </w:rPr>
            </w:pPr>
            <w:r w:rsidRPr="00F905F0">
              <w:rPr>
                <w:rFonts w:asciiTheme="minorHAnsi" w:hAnsiTheme="minorHAnsi"/>
                <w:b/>
              </w:rPr>
              <w:t>REQ</w:t>
            </w:r>
            <w:r w:rsidRPr="00F905F0">
              <w:rPr>
                <w:rFonts w:asciiTheme="minorHAnsi" w:hAnsiTheme="minorHAnsi"/>
              </w:rPr>
              <w:t> : s’il passe à 1, déclenche l’envoi des caractères de la chaine placée sur l’entrée BUFFER</w:t>
            </w:r>
          </w:p>
          <w:p w14:paraId="7638D51A" w14:textId="214133F1" w:rsidR="00F905F0" w:rsidRDefault="00F905F0" w:rsidP="00F905F0">
            <w:pPr>
              <w:rPr>
                <w:rFonts w:asciiTheme="minorHAnsi" w:hAnsiTheme="minorHAnsi"/>
                <w:b/>
              </w:rPr>
            </w:pPr>
            <w:r w:rsidRPr="00F905F0">
              <w:rPr>
                <w:rFonts w:asciiTheme="minorHAnsi" w:hAnsiTheme="minorHAnsi"/>
              </w:rPr>
              <w:t>Renseignez l’entrée REQ par %M10.0</w:t>
            </w:r>
            <w:r w:rsidR="00707178">
              <w:rPr>
                <w:rFonts w:asciiTheme="minorHAnsi" w:hAnsiTheme="minorHAnsi"/>
              </w:rPr>
              <w:t>.</w:t>
            </w:r>
          </w:p>
          <w:p w14:paraId="79F01078" w14:textId="77777777" w:rsidR="00441B4A" w:rsidRPr="00F905F0" w:rsidRDefault="00441B4A" w:rsidP="00441B4A">
            <w:pPr>
              <w:rPr>
                <w:rFonts w:asciiTheme="minorHAnsi" w:hAnsiTheme="minorHAnsi"/>
                <w:b/>
              </w:rPr>
            </w:pPr>
            <w:r w:rsidRPr="00F905F0">
              <w:rPr>
                <w:rFonts w:asciiTheme="minorHAnsi" w:hAnsiTheme="minorHAnsi"/>
                <w:b/>
              </w:rPr>
              <w:t>BUFFER</w:t>
            </w:r>
            <w:r w:rsidRPr="00F905F0">
              <w:rPr>
                <w:rFonts w:asciiTheme="minorHAnsi" w:hAnsiTheme="minorHAnsi"/>
              </w:rPr>
              <w:t> : chaine à envoyer par la liaison RS232</w:t>
            </w:r>
          </w:p>
          <w:p w14:paraId="09B4B3AC" w14:textId="77777777" w:rsidR="00441B4A" w:rsidRPr="00F905F0" w:rsidRDefault="00441B4A" w:rsidP="00441B4A">
            <w:pPr>
              <w:rPr>
                <w:rFonts w:asciiTheme="minorHAnsi" w:hAnsiTheme="minorHAnsi"/>
              </w:rPr>
            </w:pPr>
            <w:r w:rsidRPr="00F905F0">
              <w:rPr>
                <w:rFonts w:asciiTheme="minorHAnsi" w:hAnsiTheme="minorHAnsi"/>
                <w:b/>
              </w:rPr>
              <w:t>PORT</w:t>
            </w:r>
            <w:r w:rsidRPr="00F905F0">
              <w:rPr>
                <w:rFonts w:asciiTheme="minorHAnsi" w:hAnsiTheme="minorHAnsi"/>
              </w:rPr>
              <w:t xml:space="preserve"> : Adresse ID de la CM </w:t>
            </w:r>
            <w:proofErr w:type="spellStart"/>
            <w:r w:rsidRPr="00F905F0">
              <w:rPr>
                <w:rFonts w:asciiTheme="minorHAnsi" w:hAnsiTheme="minorHAnsi"/>
              </w:rPr>
              <w:t>PtP</w:t>
            </w:r>
            <w:proofErr w:type="spellEnd"/>
            <w:r w:rsidRPr="00F905F0">
              <w:rPr>
                <w:rFonts w:asciiTheme="minorHAnsi" w:hAnsiTheme="minorHAnsi"/>
              </w:rPr>
              <w:t>. Dans les propriétés de la carte, vous pouvez trouver l’ID matériel (nombre).</w:t>
            </w:r>
          </w:p>
          <w:p w14:paraId="745D8C7F" w14:textId="77777777" w:rsidR="00441B4A" w:rsidRPr="00F905F0" w:rsidRDefault="00441B4A" w:rsidP="00441B4A">
            <w:pPr>
              <w:rPr>
                <w:rFonts w:asciiTheme="minorHAnsi" w:hAnsiTheme="minorHAnsi"/>
              </w:rPr>
            </w:pPr>
            <w:r w:rsidRPr="00F905F0">
              <w:rPr>
                <w:rFonts w:asciiTheme="minorHAnsi" w:hAnsiTheme="minorHAnsi"/>
              </w:rPr>
              <w:t>Mais il est plus facile de placer son nom (que l’on retrouve dans la liste) :</w:t>
            </w:r>
          </w:p>
          <w:p w14:paraId="43E3DB1F" w14:textId="77777777" w:rsidR="00441B4A" w:rsidRPr="00F905F0" w:rsidRDefault="00441B4A" w:rsidP="00441B4A">
            <w:pPr>
              <w:pStyle w:val="Sansinterligne"/>
              <w:jc w:val="center"/>
              <w:rPr>
                <w:rFonts w:asciiTheme="minorHAnsi" w:hAnsiTheme="minorHAnsi"/>
              </w:rPr>
            </w:pPr>
            <w:r w:rsidRPr="00F905F0">
              <w:rPr>
                <w:rFonts w:asciiTheme="minorHAnsi" w:hAnsiTheme="minorHAnsi"/>
              </w:rPr>
              <w:t>"Local~CM_PtP_RS232_BA_1"</w:t>
            </w:r>
          </w:p>
          <w:p w14:paraId="30B4C374" w14:textId="77777777" w:rsidR="00707178" w:rsidRDefault="00441B4A" w:rsidP="00441B4A">
            <w:pPr>
              <w:rPr>
                <w:rFonts w:asciiTheme="minorHAnsi" w:hAnsiTheme="minorHAnsi"/>
              </w:rPr>
            </w:pPr>
            <w:r w:rsidRPr="00F905F0">
              <w:rPr>
                <w:rFonts w:asciiTheme="minorHAnsi" w:hAnsiTheme="minorHAnsi"/>
                <w:b/>
              </w:rPr>
              <w:t>LENGTH</w:t>
            </w:r>
            <w:r w:rsidRPr="00F905F0">
              <w:rPr>
                <w:rFonts w:asciiTheme="minorHAnsi" w:hAnsiTheme="minorHAnsi"/>
              </w:rPr>
              <w:t xml:space="preserve"> : Nombre de caractères à envoyer (ou bien longueur de la chaine sur BUFFER) </w:t>
            </w:r>
          </w:p>
          <w:p w14:paraId="175A1F30" w14:textId="0BDD9A36" w:rsidR="00441B4A" w:rsidRDefault="00441B4A" w:rsidP="00707178">
            <w:r w:rsidRPr="00F905F0">
              <w:rPr>
                <w:rFonts w:asciiTheme="minorHAnsi" w:hAnsiTheme="minorHAnsi"/>
              </w:rPr>
              <w:t xml:space="preserve">Renseignez </w:t>
            </w:r>
            <w:r w:rsidR="00707178">
              <w:rPr>
                <w:rFonts w:asciiTheme="minorHAnsi" w:hAnsiTheme="minorHAnsi"/>
              </w:rPr>
              <w:t>cette valeur</w:t>
            </w:r>
            <w:r w:rsidRPr="00F905F0">
              <w:rPr>
                <w:rFonts w:asciiTheme="minorHAnsi" w:hAnsiTheme="minorHAnsi"/>
              </w:rPr>
              <w:t xml:space="preserve"> par %MW200</w:t>
            </w:r>
            <w:r w:rsidR="00707178">
              <w:rPr>
                <w:rFonts w:asciiTheme="minorHAnsi" w:hAnsiTheme="minorHAnsi"/>
              </w:rPr>
              <w:t>.</w:t>
            </w:r>
          </w:p>
        </w:tc>
        <w:tc>
          <w:tcPr>
            <w:tcW w:w="2376" w:type="dxa"/>
            <w:gridSpan w:val="2"/>
          </w:tcPr>
          <w:p w14:paraId="776B2FA1" w14:textId="77777777" w:rsidR="00441B4A" w:rsidRDefault="00B25556" w:rsidP="00BA6F0F">
            <w:pPr>
              <w:pStyle w:val="Titre3"/>
              <w:outlineLvl w:val="2"/>
            </w:pPr>
            <w:r>
              <w:rPr>
                <w:rFonts w:asciiTheme="minorHAnsi" w:eastAsiaTheme="minorEastAsia" w:hAnsiTheme="minorHAnsi" w:cstheme="minorBidi"/>
                <w:lang w:eastAsia="en-US"/>
              </w:rPr>
              <w:object w:dxaOrig="3480" w:dyaOrig="3630" w14:anchorId="6059FA2A">
                <v:shape id="_x0000_i1029" type="#_x0000_t75" style="width:105.45pt;height:110.55pt" o:ole="">
                  <v:imagedata r:id="rId22" o:title=""/>
                </v:shape>
                <o:OLEObject Type="Embed" ProgID="PBrush" ShapeID="_x0000_i1029" DrawAspect="Content" ObjectID="_1640022069" r:id="rId23"/>
              </w:object>
            </w:r>
          </w:p>
        </w:tc>
      </w:tr>
      <w:tr w:rsidR="00C5063B" w14:paraId="21C07F97" w14:textId="77777777" w:rsidTr="00783936">
        <w:tc>
          <w:tcPr>
            <w:tcW w:w="8500" w:type="dxa"/>
            <w:gridSpan w:val="2"/>
          </w:tcPr>
          <w:p w14:paraId="06C157C7" w14:textId="0A4AABEA" w:rsidR="00707178" w:rsidRDefault="00707178" w:rsidP="00A666A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Pour les sorties :</w:t>
            </w:r>
          </w:p>
          <w:p w14:paraId="6D594069" w14:textId="386660C6" w:rsidR="00C5063B" w:rsidRPr="00F905F0" w:rsidRDefault="00C5063B" w:rsidP="00A666AF">
            <w:pPr>
              <w:rPr>
                <w:rFonts w:asciiTheme="minorHAnsi" w:hAnsiTheme="minorHAnsi"/>
              </w:rPr>
            </w:pPr>
            <w:r w:rsidRPr="00F905F0">
              <w:rPr>
                <w:rFonts w:asciiTheme="minorHAnsi" w:hAnsiTheme="minorHAnsi"/>
              </w:rPr>
              <w:t>DONE : Indique que l’envoi a été fait</w:t>
            </w:r>
            <w:r w:rsidR="00707178">
              <w:rPr>
                <w:rFonts w:asciiTheme="minorHAnsi" w:hAnsiTheme="minorHAnsi"/>
              </w:rPr>
              <w:t>.</w:t>
            </w:r>
          </w:p>
          <w:p w14:paraId="1408F7EE" w14:textId="4A9B5BCE" w:rsidR="00C5063B" w:rsidRPr="00F905F0" w:rsidRDefault="00707178" w:rsidP="00A666A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ERROR : Si passage</w:t>
            </w:r>
            <w:r w:rsidR="00C5063B" w:rsidRPr="00F905F0">
              <w:rPr>
                <w:rFonts w:asciiTheme="minorHAnsi" w:hAnsiTheme="minorHAnsi"/>
              </w:rPr>
              <w:t xml:space="preserve"> à 1, une erreur de transmission é été détectée</w:t>
            </w:r>
            <w:r>
              <w:rPr>
                <w:rFonts w:asciiTheme="minorHAnsi" w:hAnsiTheme="minorHAnsi"/>
              </w:rPr>
              <w:t>.</w:t>
            </w:r>
          </w:p>
          <w:p w14:paraId="371C1BA3" w14:textId="205FE218" w:rsidR="00C5063B" w:rsidRPr="00F905F0" w:rsidRDefault="00707178" w:rsidP="00A666A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STATUS : Numéro d’erreur.</w:t>
            </w:r>
          </w:p>
          <w:p w14:paraId="4C5CFC34" w14:textId="77777777" w:rsidR="00C5063B" w:rsidRPr="00763DBB" w:rsidRDefault="00C5063B" w:rsidP="00A666AF">
            <w:r w:rsidRPr="00F905F0">
              <w:rPr>
                <w:rFonts w:asciiTheme="minorHAnsi" w:hAnsiTheme="minorHAnsi"/>
              </w:rPr>
              <w:t>Nota : Il n’est pas obligatoire de renseigner ces sorties.</w:t>
            </w:r>
          </w:p>
        </w:tc>
        <w:tc>
          <w:tcPr>
            <w:tcW w:w="675" w:type="dxa"/>
          </w:tcPr>
          <w:p w14:paraId="26443561" w14:textId="77777777" w:rsidR="00C5063B" w:rsidRDefault="00C5063B" w:rsidP="00A666AF"/>
        </w:tc>
      </w:tr>
    </w:tbl>
    <w:p w14:paraId="316769F5" w14:textId="77777777" w:rsidR="00707178" w:rsidRDefault="00707178" w:rsidP="00707178"/>
    <w:p w14:paraId="4D84DC56" w14:textId="77777777" w:rsidR="00707178" w:rsidRDefault="00707178">
      <w:pPr>
        <w:rPr>
          <w:caps/>
          <w:spacing w:val="15"/>
          <w:sz w:val="22"/>
          <w:szCs w:val="22"/>
        </w:rPr>
      </w:pPr>
      <w:r>
        <w:br w:type="page"/>
      </w:r>
    </w:p>
    <w:p w14:paraId="70EB83EB" w14:textId="67589CD1" w:rsidR="00B25556" w:rsidRDefault="00053CE5" w:rsidP="005F61D9">
      <w:pPr>
        <w:pStyle w:val="Titre2"/>
      </w:pPr>
      <w:r>
        <w:lastRenderedPageBreak/>
        <w:t>Ajout de votre prÉ</w:t>
      </w:r>
      <w:r w:rsidR="00B25556">
        <w:t>nom</w:t>
      </w:r>
    </w:p>
    <w:p w14:paraId="1630B3D4" w14:textId="77777777" w:rsidR="00B25556" w:rsidRPr="00B25556" w:rsidRDefault="00B25556" w:rsidP="00B25556">
      <w:r>
        <w:t xml:space="preserve">Modifiez le code SCL pour imprimer votre prénom au-dessous de votre nom. Ajoutez dans les Input de la FB </w:t>
      </w:r>
      <w:r w:rsidRPr="00B25556">
        <w:rPr>
          <w:rStyle w:val="SansinterligneCar"/>
        </w:rPr>
        <w:t>Chaine à imprimer</w:t>
      </w:r>
      <w:r>
        <w:t xml:space="preserve">, une variable </w:t>
      </w:r>
      <w:r w:rsidRPr="00B25556">
        <w:rPr>
          <w:rStyle w:val="SansinterligneCar"/>
        </w:rPr>
        <w:t>#</w:t>
      </w:r>
      <w:proofErr w:type="spellStart"/>
      <w:r w:rsidRPr="00B25556">
        <w:rPr>
          <w:rStyle w:val="SansinterligneCar"/>
        </w:rPr>
        <w:t>Prenom</w:t>
      </w:r>
      <w:proofErr w:type="spellEnd"/>
      <w:r>
        <w:t xml:space="preserve"> en </w:t>
      </w:r>
      <w:proofErr w:type="gramStart"/>
      <w:r w:rsidRPr="00B25556">
        <w:rPr>
          <w:rStyle w:val="SansinterligneCar"/>
        </w:rPr>
        <w:t>STRING[</w:t>
      </w:r>
      <w:proofErr w:type="gramEnd"/>
      <w:r w:rsidRPr="00B25556">
        <w:rPr>
          <w:rStyle w:val="SansinterligneCar"/>
        </w:rPr>
        <w:t>10]</w:t>
      </w:r>
      <w:r>
        <w:rPr>
          <w:rStyle w:val="SansinterligneCar"/>
        </w:rPr>
        <w:t xml:space="preserve"> </w:t>
      </w:r>
      <w:r>
        <w:t>et modifiez le DB Tool7 et le HMI pour saisir votre prénom.</w:t>
      </w:r>
    </w:p>
    <w:p w14:paraId="656F7D64" w14:textId="77777777" w:rsidR="0053005B" w:rsidRDefault="0053005B" w:rsidP="0053005B">
      <w:r>
        <w:t xml:space="preserve">Charger dans l’API (fermez l’API en simulation si nécessaire) et vérifiez dans l’OB1 que le nombre de caractères calculé </w:t>
      </w:r>
      <w:r w:rsidR="00441B4A" w:rsidRPr="00890FCD">
        <w:rPr>
          <w:rStyle w:val="SansinterligneCar"/>
        </w:rPr>
        <w:t>(%MW200</w:t>
      </w:r>
      <w:r w:rsidR="00441B4A">
        <w:t xml:space="preserve">) </w:t>
      </w:r>
      <w:r>
        <w:t>dans la chaine est cohérent</w:t>
      </w:r>
      <w:r w:rsidR="00441B4A">
        <w:t>.</w:t>
      </w:r>
    </w:p>
    <w:p w14:paraId="012A5A12" w14:textId="77777777" w:rsidR="005F61D9" w:rsidRDefault="005F61D9" w:rsidP="005F61D9">
      <w:pPr>
        <w:pStyle w:val="Titre2"/>
      </w:pPr>
      <w:r>
        <w:t>Sur votre compte rendu</w:t>
      </w:r>
    </w:p>
    <w:p w14:paraId="50CE17DD" w14:textId="70AE9F84" w:rsidR="00C5063B" w:rsidRPr="00763DBB" w:rsidRDefault="005F61D9" w:rsidP="00C5063B">
      <w:r>
        <w:t>L’étiquette imprimée et le réseau permettant l’envoi des données à l’imprimante</w:t>
      </w:r>
      <w:r w:rsidR="00F905F0">
        <w:t>.</w:t>
      </w:r>
    </w:p>
    <w:p w14:paraId="0D766363" w14:textId="434E095F" w:rsidR="005F61D9" w:rsidRDefault="00053CE5" w:rsidP="005F61D9">
      <w:pPr>
        <w:pStyle w:val="Titre2"/>
      </w:pPr>
      <w:r>
        <w:t>VÉ</w:t>
      </w:r>
      <w:r w:rsidR="005F61D9" w:rsidRPr="00BC6275">
        <w:t xml:space="preserve">rification </w:t>
      </w:r>
      <w:r w:rsidR="005F61D9">
        <w:t>du fonctionnement (</w:t>
      </w:r>
      <w:r>
        <w:t>À</w:t>
      </w:r>
      <w:r w:rsidR="005F61D9" w:rsidRPr="00BC6275">
        <w:t xml:space="preserve"> faire valider par l’enseignant</w:t>
      </w:r>
      <w:r w:rsidR="005F61D9">
        <w:t>)</w:t>
      </w:r>
      <w:r w:rsidR="005F61D9" w:rsidRPr="00BC6275">
        <w:t> :</w:t>
      </w:r>
    </w:p>
    <w:p w14:paraId="11CF93B3" w14:textId="77777777" w:rsidR="00C5063B" w:rsidRPr="00DE2146" w:rsidRDefault="00C5063B" w:rsidP="00C5063B">
      <w:r>
        <w:t>Lorsque le bouton du HMI « </w:t>
      </w:r>
      <w:proofErr w:type="spellStart"/>
      <w:r>
        <w:t>Dcy</w:t>
      </w:r>
      <w:proofErr w:type="spellEnd"/>
      <w:r>
        <w:t xml:space="preserve"> imprimer » est enfoncé une étiquette doit sortir de l’imprimante avec </w:t>
      </w:r>
      <w:r w:rsidR="00C41D72">
        <w:t>le nom</w:t>
      </w:r>
      <w:r w:rsidR="00783936">
        <w:t xml:space="preserve"> et le prénom</w:t>
      </w:r>
      <w:r>
        <w:t xml:space="preserve"> indiqué</w:t>
      </w:r>
      <w:r w:rsidR="00783936">
        <w:t>s</w:t>
      </w:r>
      <w:r>
        <w:t xml:space="preserve"> </w:t>
      </w:r>
      <w:r w:rsidR="00FF6D05">
        <w:t>dans la vue du HMI</w:t>
      </w:r>
      <w:r>
        <w:t>.</w:t>
      </w:r>
      <w:bookmarkStart w:id="0" w:name="_GoBack"/>
      <w:bookmarkEnd w:id="0"/>
    </w:p>
    <w:p w14:paraId="6361FF7C" w14:textId="004F7B31" w:rsidR="00BA6F0F" w:rsidRDefault="00237511" w:rsidP="00BA6F0F">
      <w:pPr>
        <w:pStyle w:val="Titre1"/>
      </w:pPr>
      <w:r>
        <w:t>Bonus A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9"/>
        <w:gridCol w:w="1577"/>
        <w:gridCol w:w="2659"/>
      </w:tblGrid>
      <w:tr w:rsidR="00BC0020" w14:paraId="2D81D7C9" w14:textId="77777777" w:rsidTr="00BC0020">
        <w:tc>
          <w:tcPr>
            <w:tcW w:w="6516" w:type="dxa"/>
            <w:gridSpan w:val="2"/>
          </w:tcPr>
          <w:p w14:paraId="4193207F" w14:textId="77777777" w:rsidR="00BC0020" w:rsidRPr="00F905F0" w:rsidRDefault="000443D8" w:rsidP="00BC0020">
            <w:pPr>
              <w:rPr>
                <w:rFonts w:asciiTheme="minorHAnsi" w:hAnsiTheme="minorHAnsi"/>
              </w:rPr>
            </w:pPr>
            <w:r w:rsidRPr="00F905F0">
              <w:rPr>
                <w:rFonts w:asciiTheme="minorHAnsi" w:hAnsiTheme="minorHAnsi"/>
              </w:rPr>
              <w:t>On souhaite imprimer</w:t>
            </w:r>
            <w:r w:rsidR="00BC0020" w:rsidRPr="00F905F0">
              <w:rPr>
                <w:rFonts w:asciiTheme="minorHAnsi" w:hAnsiTheme="minorHAnsi"/>
              </w:rPr>
              <w:t>, sur l’étiquette, le nom du produit, la valeur de conditionnement (15g, 30g ou 45g), le nom du client le type de conditionnement et le nom de la société qui fabrique.</w:t>
            </w:r>
          </w:p>
        </w:tc>
        <w:tc>
          <w:tcPr>
            <w:tcW w:w="2659" w:type="dxa"/>
          </w:tcPr>
          <w:p w14:paraId="445289EB" w14:textId="77777777" w:rsidR="00BC0020" w:rsidRDefault="003E298B" w:rsidP="00BC0020">
            <w:r w:rsidRPr="003E298B">
              <w:rPr>
                <w:rFonts w:asciiTheme="minorHAnsi" w:eastAsiaTheme="minorEastAsia" w:hAnsiTheme="minorHAnsi" w:cstheme="minorBidi"/>
                <w:lang w:eastAsia="en-US"/>
              </w:rPr>
              <w:object w:dxaOrig="2837" w:dyaOrig="1473" w14:anchorId="76DEF838">
                <v:shape id="_x0000_i1030" type="#_x0000_t75" style="width:122.15pt;height:61.05pt" o:ole="">
                  <v:imagedata r:id="rId24" o:title=""/>
                </v:shape>
                <o:OLEObject Type="Embed" ProgID="Draw.Document.6" ShapeID="_x0000_i1030" DrawAspect="Content" ObjectID="_1640022070" r:id="rId25"/>
              </w:object>
            </w:r>
          </w:p>
        </w:tc>
      </w:tr>
      <w:tr w:rsidR="00875256" w14:paraId="064E96C5" w14:textId="77777777" w:rsidTr="00F905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74"/>
        </w:trPr>
        <w:tc>
          <w:tcPr>
            <w:tcW w:w="4939" w:type="dxa"/>
          </w:tcPr>
          <w:p w14:paraId="69400492" w14:textId="77777777" w:rsidR="00B47705" w:rsidRPr="00F905F0" w:rsidRDefault="00B47705" w:rsidP="000C1416">
            <w:pPr>
              <w:rPr>
                <w:rFonts w:asciiTheme="minorHAnsi" w:hAnsiTheme="minorHAnsi"/>
              </w:rPr>
            </w:pPr>
            <w:r w:rsidRPr="00F905F0">
              <w:rPr>
                <w:rFonts w:asciiTheme="minorHAnsi" w:hAnsiTheme="minorHAnsi"/>
              </w:rPr>
              <w:t xml:space="preserve">Dans </w:t>
            </w:r>
            <w:r w:rsidR="0007350C" w:rsidRPr="00F905F0">
              <w:rPr>
                <w:rFonts w:asciiTheme="minorHAnsi" w:hAnsiTheme="minorHAnsi"/>
              </w:rPr>
              <w:t xml:space="preserve">le </w:t>
            </w:r>
            <w:r w:rsidRPr="00F905F0">
              <w:rPr>
                <w:rFonts w:asciiTheme="minorHAnsi" w:hAnsiTheme="minorHAnsi"/>
              </w:rPr>
              <w:t xml:space="preserve">FB35 </w:t>
            </w:r>
            <w:r w:rsidR="00ED2C55" w:rsidRPr="00F905F0">
              <w:rPr>
                <w:rFonts w:asciiTheme="minorHAnsi" w:hAnsiTheme="minorHAnsi"/>
              </w:rPr>
              <w:t>déclarez les variables input et output comme indiqué ci-contre.</w:t>
            </w:r>
          </w:p>
          <w:p w14:paraId="57FC4AFA" w14:textId="77777777" w:rsidR="00ED2C55" w:rsidRPr="00F905F0" w:rsidRDefault="00ED2C55" w:rsidP="000C1416">
            <w:pPr>
              <w:rPr>
                <w:rFonts w:asciiTheme="minorHAnsi" w:hAnsiTheme="minorHAnsi"/>
              </w:rPr>
            </w:pPr>
            <w:r w:rsidRPr="00F905F0">
              <w:rPr>
                <w:rFonts w:asciiTheme="minorHAnsi" w:hAnsiTheme="minorHAnsi"/>
              </w:rPr>
              <w:t>Dans l’OB1 insérez le FB35 avec son DB35 d’instance.</w:t>
            </w:r>
          </w:p>
          <w:p w14:paraId="04D52EEB" w14:textId="77777777" w:rsidR="00ED2C55" w:rsidRPr="00F905F0" w:rsidRDefault="00ED2C55" w:rsidP="00ED2C55">
            <w:pPr>
              <w:jc w:val="center"/>
              <w:rPr>
                <w:rFonts w:asciiTheme="minorHAnsi" w:hAnsiTheme="minorHAnsi"/>
              </w:rPr>
            </w:pPr>
            <w:r w:rsidRPr="00F905F0">
              <w:rPr>
                <w:noProof/>
              </w:rPr>
              <w:drawing>
                <wp:inline distT="0" distB="0" distL="0" distR="0" wp14:anchorId="62E569D0" wp14:editId="161938F1">
                  <wp:extent cx="1624084" cy="1223625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1611" cy="12292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6" w:type="dxa"/>
            <w:gridSpan w:val="2"/>
          </w:tcPr>
          <w:p w14:paraId="01759589" w14:textId="77777777" w:rsidR="00B47705" w:rsidRDefault="00B47705" w:rsidP="000C1416">
            <w:r w:rsidRPr="00B47705">
              <w:rPr>
                <w:noProof/>
              </w:rPr>
              <w:drawing>
                <wp:inline distT="0" distB="0" distL="0" distR="0" wp14:anchorId="60AA2A00" wp14:editId="21FA50E5">
                  <wp:extent cx="1877786" cy="1556017"/>
                  <wp:effectExtent l="0" t="0" r="1905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8193" cy="1564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F66A09" w14:textId="77777777" w:rsidR="0007350C" w:rsidRDefault="0007350C" w:rsidP="000C1416">
            <w:r>
              <w:t>On remarquera que les noms de variables ne comportent pas d’espace ni d’accent.</w:t>
            </w:r>
          </w:p>
        </w:tc>
      </w:tr>
      <w:tr w:rsidR="00875256" w14:paraId="00C1CD3E" w14:textId="77777777" w:rsidTr="004A5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39" w:type="dxa"/>
          </w:tcPr>
          <w:p w14:paraId="19875B52" w14:textId="77777777" w:rsidR="00F905F0" w:rsidRDefault="00875256" w:rsidP="0007350C">
            <w:pPr>
              <w:rPr>
                <w:rFonts w:asciiTheme="minorHAnsi" w:hAnsiTheme="minorHAnsi"/>
              </w:rPr>
            </w:pPr>
            <w:r w:rsidRPr="00F905F0">
              <w:rPr>
                <w:rFonts w:asciiTheme="minorHAnsi" w:hAnsiTheme="minorHAnsi"/>
              </w:rPr>
              <w:t>Renseignez la FB35 dans l’OB1 en y indiquant des valeurs</w:t>
            </w:r>
            <w:r w:rsidR="00F905F0">
              <w:rPr>
                <w:rFonts w:asciiTheme="minorHAnsi" w:hAnsiTheme="minorHAnsi"/>
              </w:rPr>
              <w:t> :</w:t>
            </w:r>
          </w:p>
          <w:p w14:paraId="4A9BE419" w14:textId="77777777" w:rsidR="00F905F0" w:rsidRPr="00F905F0" w:rsidRDefault="0007350C" w:rsidP="00F905F0">
            <w:pPr>
              <w:pStyle w:val="Pardeliste"/>
              <w:numPr>
                <w:ilvl w:val="0"/>
                <w:numId w:val="34"/>
              </w:numPr>
              <w:rPr>
                <w:rFonts w:asciiTheme="minorHAnsi" w:hAnsiTheme="minorHAnsi"/>
              </w:rPr>
            </w:pPr>
            <w:proofErr w:type="gramStart"/>
            <w:r w:rsidRPr="00F905F0">
              <w:rPr>
                <w:rFonts w:asciiTheme="minorHAnsi" w:hAnsiTheme="minorHAnsi"/>
              </w:rPr>
              <w:t>de</w:t>
            </w:r>
            <w:proofErr w:type="gramEnd"/>
            <w:r w:rsidRPr="00F905F0">
              <w:rPr>
                <w:rFonts w:asciiTheme="minorHAnsi" w:hAnsiTheme="minorHAnsi"/>
              </w:rPr>
              <w:t xml:space="preserve"> 0 à 7</w:t>
            </w:r>
            <w:r w:rsidR="00875256" w:rsidRPr="00F905F0">
              <w:rPr>
                <w:rFonts w:asciiTheme="minorHAnsi" w:hAnsiTheme="minorHAnsi"/>
              </w:rPr>
              <w:t xml:space="preserve"> </w:t>
            </w:r>
            <w:r w:rsidR="00454F9D" w:rsidRPr="00F905F0">
              <w:rPr>
                <w:rFonts w:asciiTheme="minorHAnsi" w:hAnsiTheme="minorHAnsi"/>
              </w:rPr>
              <w:t xml:space="preserve">sur les variables </w:t>
            </w:r>
            <w:r w:rsidRPr="00F905F0">
              <w:rPr>
                <w:rFonts w:asciiTheme="minorHAnsi" w:hAnsiTheme="minorHAnsi"/>
              </w:rPr>
              <w:t>I</w:t>
            </w:r>
            <w:r w:rsidR="00454F9D" w:rsidRPr="00F905F0">
              <w:rPr>
                <w:rFonts w:asciiTheme="minorHAnsi" w:hAnsiTheme="minorHAnsi"/>
              </w:rPr>
              <w:t>nput</w:t>
            </w:r>
            <w:r w:rsidRPr="00F905F0">
              <w:rPr>
                <w:rFonts w:asciiTheme="minorHAnsi" w:hAnsiTheme="minorHAnsi"/>
              </w:rPr>
              <w:t xml:space="preserve"> </w:t>
            </w:r>
            <w:proofErr w:type="spellStart"/>
            <w:r w:rsidRPr="00F905F0">
              <w:rPr>
                <w:rStyle w:val="SansinterligneCar"/>
                <w:rFonts w:asciiTheme="minorHAnsi" w:hAnsiTheme="minorHAnsi"/>
              </w:rPr>
              <w:t>NoDrag</w:t>
            </w:r>
            <w:proofErr w:type="spellEnd"/>
            <w:r w:rsidR="00F905F0" w:rsidRPr="00F905F0">
              <w:rPr>
                <w:rFonts w:asciiTheme="minorHAnsi" w:hAnsiTheme="minorHAnsi"/>
              </w:rPr>
              <w:t xml:space="preserve"> et</w:t>
            </w:r>
            <w:r w:rsidRPr="00F905F0">
              <w:rPr>
                <w:rFonts w:asciiTheme="minorHAnsi" w:hAnsiTheme="minorHAnsi"/>
              </w:rPr>
              <w:t xml:space="preserve"> </w:t>
            </w:r>
            <w:proofErr w:type="spellStart"/>
            <w:r w:rsidRPr="00F905F0">
              <w:rPr>
                <w:rStyle w:val="SansinterligneCar"/>
                <w:rFonts w:asciiTheme="minorHAnsi" w:hAnsiTheme="minorHAnsi"/>
              </w:rPr>
              <w:t>NoClient</w:t>
            </w:r>
            <w:proofErr w:type="spellEnd"/>
          </w:p>
          <w:p w14:paraId="300E198F" w14:textId="77777777" w:rsidR="00F905F0" w:rsidRDefault="0007350C" w:rsidP="00F905F0">
            <w:pPr>
              <w:pStyle w:val="Pardeliste"/>
              <w:numPr>
                <w:ilvl w:val="0"/>
                <w:numId w:val="34"/>
              </w:numPr>
              <w:rPr>
                <w:rStyle w:val="SansinterligneCar"/>
                <w:rFonts w:asciiTheme="minorHAnsi" w:hAnsiTheme="minorHAnsi"/>
              </w:rPr>
            </w:pPr>
            <w:r w:rsidRPr="00F905F0">
              <w:rPr>
                <w:rFonts w:asciiTheme="minorHAnsi" w:hAnsiTheme="minorHAnsi"/>
              </w:rPr>
              <w:t xml:space="preserve">15, 30 ou 45 pour </w:t>
            </w:r>
            <w:proofErr w:type="spellStart"/>
            <w:r w:rsidRPr="00F905F0">
              <w:rPr>
                <w:rStyle w:val="SansinterligneCar"/>
                <w:rFonts w:asciiTheme="minorHAnsi" w:hAnsiTheme="minorHAnsi"/>
              </w:rPr>
              <w:t>ValCond</w:t>
            </w:r>
            <w:proofErr w:type="spellEnd"/>
          </w:p>
          <w:p w14:paraId="1AFE30D8" w14:textId="24A4852B" w:rsidR="00F905F0" w:rsidRPr="00F905F0" w:rsidRDefault="00F905F0" w:rsidP="00F905F0">
            <w:pPr>
              <w:pStyle w:val="Pardeliste"/>
              <w:numPr>
                <w:ilvl w:val="0"/>
                <w:numId w:val="34"/>
              </w:numPr>
              <w:rPr>
                <w:rStyle w:val="SansinterligneCar"/>
                <w:rFonts w:asciiTheme="minorHAnsi" w:hAnsiTheme="minorHAnsi"/>
              </w:rPr>
            </w:pPr>
            <w:proofErr w:type="gramStart"/>
            <w:r>
              <w:rPr>
                <w:rStyle w:val="SansinterligneCar"/>
                <w:rFonts w:asciiTheme="minorHAnsi" w:hAnsiTheme="minorHAnsi"/>
              </w:rPr>
              <w:t>de</w:t>
            </w:r>
            <w:proofErr w:type="gramEnd"/>
            <w:r>
              <w:rPr>
                <w:rStyle w:val="SansinterligneCar"/>
                <w:rFonts w:asciiTheme="minorHAnsi" w:hAnsiTheme="minorHAnsi"/>
              </w:rPr>
              <w:t xml:space="preserve"> 0 à 4 pour </w:t>
            </w:r>
            <w:proofErr w:type="spellStart"/>
            <w:r>
              <w:rPr>
                <w:rStyle w:val="SansinterligneCar"/>
                <w:rFonts w:asciiTheme="minorHAnsi" w:hAnsiTheme="minorHAnsi"/>
              </w:rPr>
              <w:t>TypeCond</w:t>
            </w:r>
            <w:proofErr w:type="spellEnd"/>
          </w:p>
          <w:p w14:paraId="0FFAA4BA" w14:textId="58A0F831" w:rsidR="0007350C" w:rsidRPr="00F905F0" w:rsidRDefault="0007350C" w:rsidP="00F905F0">
            <w:pPr>
              <w:pStyle w:val="Pardeliste"/>
              <w:numPr>
                <w:ilvl w:val="0"/>
                <w:numId w:val="34"/>
              </w:numPr>
              <w:rPr>
                <w:rFonts w:asciiTheme="minorHAnsi" w:hAnsiTheme="minorHAnsi"/>
              </w:rPr>
            </w:pPr>
            <w:proofErr w:type="gramStart"/>
            <w:r w:rsidRPr="00F905F0">
              <w:rPr>
                <w:rFonts w:asciiTheme="minorHAnsi" w:hAnsiTheme="minorHAnsi"/>
              </w:rPr>
              <w:t>une</w:t>
            </w:r>
            <w:proofErr w:type="gramEnd"/>
            <w:r w:rsidRPr="00F905F0">
              <w:rPr>
                <w:rFonts w:asciiTheme="minorHAnsi" w:hAnsiTheme="minorHAnsi"/>
              </w:rPr>
              <w:t xml:space="preserve"> chaine de 10 caractères au maxi pour </w:t>
            </w:r>
            <w:proofErr w:type="spellStart"/>
            <w:r w:rsidRPr="00F905F0">
              <w:rPr>
                <w:rStyle w:val="SansinterligneCar"/>
                <w:rFonts w:asciiTheme="minorHAnsi" w:hAnsiTheme="minorHAnsi"/>
              </w:rPr>
              <w:t>NomSociete</w:t>
            </w:r>
            <w:proofErr w:type="spellEnd"/>
            <w:r w:rsidRPr="00F905F0">
              <w:rPr>
                <w:rFonts w:asciiTheme="minorHAnsi" w:hAnsiTheme="minorHAnsi"/>
              </w:rPr>
              <w:t>.</w:t>
            </w:r>
          </w:p>
          <w:p w14:paraId="1D8E224A" w14:textId="77777777" w:rsidR="00875256" w:rsidRDefault="0007350C" w:rsidP="0007350C">
            <w:r w:rsidRPr="00F905F0">
              <w:rPr>
                <w:rFonts w:asciiTheme="minorHAnsi" w:hAnsiTheme="minorHAnsi"/>
              </w:rPr>
              <w:t>Renseignez</w:t>
            </w:r>
            <w:r w:rsidR="00454F9D" w:rsidRPr="00F905F0">
              <w:rPr>
                <w:rFonts w:asciiTheme="minorHAnsi" w:hAnsiTheme="minorHAnsi"/>
              </w:rPr>
              <w:t xml:space="preserve"> la variable </w:t>
            </w:r>
            <w:proofErr w:type="spellStart"/>
            <w:r w:rsidR="00454F9D" w:rsidRPr="00F905F0">
              <w:rPr>
                <w:rStyle w:val="SansinterligneCar"/>
                <w:rFonts w:asciiTheme="minorHAnsi" w:hAnsiTheme="minorHAnsi"/>
              </w:rPr>
              <w:t>ChaineAimpr</w:t>
            </w:r>
            <w:proofErr w:type="spellEnd"/>
            <w:r w:rsidR="00454F9D" w:rsidRPr="00F905F0">
              <w:rPr>
                <w:rFonts w:asciiTheme="minorHAnsi" w:hAnsiTheme="minorHAnsi"/>
              </w:rPr>
              <w:t xml:space="preserve"> du </w:t>
            </w:r>
            <w:r w:rsidR="00454F9D" w:rsidRPr="00F905F0">
              <w:rPr>
                <w:rStyle w:val="SansinterligneCar"/>
                <w:rFonts w:asciiTheme="minorHAnsi" w:hAnsiTheme="minorHAnsi"/>
              </w:rPr>
              <w:t>DBTool7</w:t>
            </w:r>
            <w:r w:rsidRPr="00F905F0">
              <w:rPr>
                <w:rFonts w:asciiTheme="minorHAnsi" w:hAnsiTheme="minorHAnsi"/>
              </w:rPr>
              <w:t xml:space="preserve"> sur la variable Output </w:t>
            </w:r>
            <w:proofErr w:type="spellStart"/>
            <w:r w:rsidRPr="00F905F0">
              <w:rPr>
                <w:rStyle w:val="SansinterligneCar"/>
                <w:rFonts w:asciiTheme="minorHAnsi" w:hAnsiTheme="minorHAnsi"/>
              </w:rPr>
              <w:t>ChaineAimprimer</w:t>
            </w:r>
            <w:proofErr w:type="spellEnd"/>
          </w:p>
        </w:tc>
        <w:tc>
          <w:tcPr>
            <w:tcW w:w="4236" w:type="dxa"/>
            <w:gridSpan w:val="2"/>
          </w:tcPr>
          <w:p w14:paraId="70C6413E" w14:textId="77777777" w:rsidR="00875256" w:rsidRPr="00ED2C55" w:rsidRDefault="003E298B" w:rsidP="000C1416">
            <w:r w:rsidRPr="003E298B">
              <w:rPr>
                <w:noProof/>
              </w:rPr>
              <w:drawing>
                <wp:inline distT="0" distB="0" distL="0" distR="0" wp14:anchorId="34854EF3" wp14:editId="79329385">
                  <wp:extent cx="2477068" cy="1191126"/>
                  <wp:effectExtent l="0" t="0" r="0" b="9525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7463" cy="12009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42A281" w14:textId="77777777" w:rsidR="00707178" w:rsidRDefault="00707178" w:rsidP="000C1416"/>
    <w:p w14:paraId="65BFF140" w14:textId="77777777" w:rsidR="00707178" w:rsidRDefault="00707178">
      <w:r>
        <w:br w:type="page"/>
      </w:r>
    </w:p>
    <w:p w14:paraId="25EB7A00" w14:textId="406109C0" w:rsidR="0029007A" w:rsidRDefault="00597424" w:rsidP="000C1416">
      <w:r>
        <w:lastRenderedPageBreak/>
        <w:t xml:space="preserve">Avec la structure </w:t>
      </w:r>
      <w:r w:rsidRPr="00597424">
        <w:rPr>
          <w:rStyle w:val="SansinterligneCar"/>
        </w:rPr>
        <w:t>CASE</w:t>
      </w:r>
      <w:r>
        <w:t xml:space="preserve">, faites-en sorte que la variable </w:t>
      </w:r>
      <w:proofErr w:type="spellStart"/>
      <w:r w:rsidRPr="00597424">
        <w:rPr>
          <w:rStyle w:val="SansinterligneCar"/>
        </w:rPr>
        <w:t>TxtNomDrag</w:t>
      </w:r>
      <w:proofErr w:type="spellEnd"/>
      <w:r>
        <w:t xml:space="preserve"> prenne le nom des dragées (selon la liste ci-dessous)</w:t>
      </w:r>
      <w:r w:rsidR="00DA54E0">
        <w:t xml:space="preserve"> selon la valeur du numéro de dragées défini par la variable Input </w:t>
      </w:r>
      <w:proofErr w:type="spellStart"/>
      <w:r w:rsidR="00DA54E0" w:rsidRPr="00DA54E0">
        <w:rPr>
          <w:rStyle w:val="SansinterligneCar"/>
        </w:rPr>
        <w:t>NoDrag</w:t>
      </w:r>
      <w:proofErr w:type="spellEnd"/>
      <w:r w:rsidR="00707178">
        <w:rPr>
          <w:rStyle w:val="SansinterligneCar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2126"/>
        <w:gridCol w:w="1916"/>
        <w:gridCol w:w="2019"/>
      </w:tblGrid>
      <w:tr w:rsidR="00597424" w14:paraId="79D6F8AA" w14:textId="77777777" w:rsidTr="00F905F0">
        <w:trPr>
          <w:trHeight w:val="170"/>
        </w:trPr>
        <w:tc>
          <w:tcPr>
            <w:tcW w:w="3114" w:type="dxa"/>
          </w:tcPr>
          <w:p w14:paraId="55B40780" w14:textId="77777777" w:rsidR="00597424" w:rsidRDefault="00597424" w:rsidP="00F905F0">
            <w:pPr>
              <w:widowControl w:val="0"/>
              <w:jc w:val="center"/>
            </w:pPr>
            <w:r>
              <w:t>Type de Conditionnent</w:t>
            </w:r>
          </w:p>
        </w:tc>
        <w:tc>
          <w:tcPr>
            <w:tcW w:w="2126" w:type="dxa"/>
          </w:tcPr>
          <w:p w14:paraId="236452E6" w14:textId="06BF3706" w:rsidR="008D6DD1" w:rsidRDefault="00597424" w:rsidP="00F905F0">
            <w:pPr>
              <w:widowControl w:val="0"/>
              <w:jc w:val="center"/>
            </w:pPr>
            <w:r>
              <w:t>Noms des Dragées</w:t>
            </w:r>
            <w:r w:rsidR="00F905F0">
              <w:t xml:space="preserve"> (8 car.)</w:t>
            </w:r>
          </w:p>
        </w:tc>
        <w:tc>
          <w:tcPr>
            <w:tcW w:w="1916" w:type="dxa"/>
          </w:tcPr>
          <w:p w14:paraId="5ACD0A9C" w14:textId="4250072E" w:rsidR="00597424" w:rsidRDefault="00597424" w:rsidP="00F905F0">
            <w:pPr>
              <w:widowControl w:val="0"/>
              <w:jc w:val="center"/>
            </w:pPr>
            <w:r>
              <w:t xml:space="preserve">Conditionnement </w:t>
            </w:r>
            <w:r w:rsidR="00F905F0">
              <w:t>(g)</w:t>
            </w:r>
          </w:p>
        </w:tc>
        <w:tc>
          <w:tcPr>
            <w:tcW w:w="2019" w:type="dxa"/>
          </w:tcPr>
          <w:p w14:paraId="071CE056" w14:textId="77777777" w:rsidR="00597424" w:rsidRDefault="00597424" w:rsidP="00F905F0">
            <w:pPr>
              <w:widowControl w:val="0"/>
              <w:jc w:val="center"/>
            </w:pPr>
            <w:r>
              <w:t>Noms des clients</w:t>
            </w:r>
          </w:p>
        </w:tc>
      </w:tr>
      <w:tr w:rsidR="00597424" w:rsidRPr="003E298B" w14:paraId="3072838E" w14:textId="77777777" w:rsidTr="004712BB">
        <w:tc>
          <w:tcPr>
            <w:tcW w:w="3114" w:type="dxa"/>
          </w:tcPr>
          <w:p w14:paraId="470E7F27" w14:textId="77777777" w:rsidR="00597424" w:rsidRPr="003E298B" w:rsidRDefault="00597424" w:rsidP="003E298B">
            <w:pPr>
              <w:pStyle w:val="Sansinterligne"/>
            </w:pPr>
            <w:r w:rsidRPr="003E298B">
              <w:t>0 : Aucun objet (‘-‘)</w:t>
            </w:r>
          </w:p>
          <w:p w14:paraId="1230DC81" w14:textId="77777777" w:rsidR="00597424" w:rsidRPr="003E298B" w:rsidRDefault="00597424" w:rsidP="003E298B">
            <w:pPr>
              <w:pStyle w:val="Sansinterligne"/>
            </w:pPr>
            <w:r w:rsidRPr="003E298B">
              <w:t>1 : Ajout d’une vis (‘|’)</w:t>
            </w:r>
          </w:p>
          <w:p w14:paraId="7787F276" w14:textId="77777777" w:rsidR="00597424" w:rsidRPr="003E298B" w:rsidRDefault="00597424" w:rsidP="003E298B">
            <w:pPr>
              <w:pStyle w:val="Sansinterligne"/>
            </w:pPr>
            <w:r w:rsidRPr="003E298B">
              <w:t>2 : Ajout d’un écrou (‘o’)</w:t>
            </w:r>
          </w:p>
          <w:p w14:paraId="356DA283" w14:textId="77777777" w:rsidR="00597424" w:rsidRPr="003E298B" w:rsidRDefault="00597424" w:rsidP="003E298B">
            <w:pPr>
              <w:pStyle w:val="Sansinterligne"/>
            </w:pPr>
            <w:r w:rsidRPr="003E298B">
              <w:t>3 : Ajout vis et écrou (‘+’)</w:t>
            </w:r>
          </w:p>
          <w:p w14:paraId="4A0048FE" w14:textId="77777777" w:rsidR="00597424" w:rsidRPr="003E298B" w:rsidRDefault="00597424" w:rsidP="003E298B">
            <w:pPr>
              <w:pStyle w:val="Sansinterligne"/>
            </w:pPr>
            <w:r w:rsidRPr="003E298B">
              <w:t>4 : Ajout assemblage (‘*’)</w:t>
            </w:r>
          </w:p>
          <w:p w14:paraId="07FD041B" w14:textId="77777777" w:rsidR="00597424" w:rsidRPr="003E298B" w:rsidRDefault="00597424" w:rsidP="003E298B">
            <w:pPr>
              <w:pStyle w:val="Sansinterligne"/>
            </w:pPr>
            <w:r w:rsidRPr="003E298B">
              <w:t>(Le signe entre parenthèses est celui imprimé après la valeur de conditionnement)</w:t>
            </w:r>
          </w:p>
          <w:p w14:paraId="10932C65" w14:textId="77777777" w:rsidR="00597424" w:rsidRPr="003E298B" w:rsidRDefault="00597424" w:rsidP="003E298B">
            <w:pPr>
              <w:pStyle w:val="Sansinterligne"/>
            </w:pPr>
          </w:p>
        </w:tc>
        <w:tc>
          <w:tcPr>
            <w:tcW w:w="2126" w:type="dxa"/>
          </w:tcPr>
          <w:p w14:paraId="791AD516" w14:textId="77777777" w:rsidR="00597424" w:rsidRPr="003E298B" w:rsidRDefault="00597424" w:rsidP="003E298B">
            <w:pPr>
              <w:pStyle w:val="Sansinterligne"/>
            </w:pPr>
            <w:r w:rsidRPr="003E298B">
              <w:t>0 : Pas défini</w:t>
            </w:r>
          </w:p>
          <w:p w14:paraId="156DA841" w14:textId="77777777" w:rsidR="00597424" w:rsidRPr="003E298B" w:rsidRDefault="00597424" w:rsidP="003E298B">
            <w:pPr>
              <w:pStyle w:val="Sansinterligne"/>
            </w:pPr>
            <w:r w:rsidRPr="003E298B">
              <w:t>1 : ‘</w:t>
            </w:r>
            <w:proofErr w:type="gramStart"/>
            <w:r w:rsidR="00DA54E0" w:rsidRPr="003E298B">
              <w:t xml:space="preserve">BLANC  </w:t>
            </w:r>
            <w:r w:rsidRPr="003E298B">
              <w:t>’</w:t>
            </w:r>
            <w:proofErr w:type="gramEnd"/>
          </w:p>
          <w:p w14:paraId="2ADC7173" w14:textId="77777777" w:rsidR="00597424" w:rsidRPr="003E298B" w:rsidRDefault="00597424" w:rsidP="003E298B">
            <w:pPr>
              <w:pStyle w:val="Sansinterligne"/>
            </w:pPr>
            <w:r w:rsidRPr="003E298B">
              <w:t>2 : ‘</w:t>
            </w:r>
            <w:proofErr w:type="gramStart"/>
            <w:r w:rsidRPr="003E298B">
              <w:t>BLEUE</w:t>
            </w:r>
            <w:r w:rsidR="00DA54E0" w:rsidRPr="003E298B">
              <w:t xml:space="preserve">  </w:t>
            </w:r>
            <w:r w:rsidRPr="003E298B">
              <w:t>’</w:t>
            </w:r>
            <w:proofErr w:type="gramEnd"/>
          </w:p>
          <w:p w14:paraId="65F90637" w14:textId="77777777" w:rsidR="00597424" w:rsidRPr="003E298B" w:rsidRDefault="00597424" w:rsidP="003E298B">
            <w:pPr>
              <w:pStyle w:val="Sansinterligne"/>
            </w:pPr>
            <w:r w:rsidRPr="003E298B">
              <w:t>3 : ‘</w:t>
            </w:r>
            <w:proofErr w:type="gramStart"/>
            <w:r w:rsidR="00DA54E0" w:rsidRPr="003E298B">
              <w:t xml:space="preserve">JAUNE  </w:t>
            </w:r>
            <w:r w:rsidRPr="003E298B">
              <w:t>’</w:t>
            </w:r>
            <w:proofErr w:type="gramEnd"/>
          </w:p>
          <w:p w14:paraId="1D706A16" w14:textId="77777777" w:rsidR="00597424" w:rsidRPr="003E298B" w:rsidRDefault="00597424" w:rsidP="003E298B">
            <w:pPr>
              <w:pStyle w:val="Sansinterligne"/>
            </w:pPr>
            <w:r w:rsidRPr="003E298B">
              <w:t>4 : ‘J &amp; B</w:t>
            </w:r>
            <w:r w:rsidR="00DA54E0" w:rsidRPr="003E298B">
              <w:t xml:space="preserve">     </w:t>
            </w:r>
            <w:r w:rsidRPr="003E298B">
              <w:t>’</w:t>
            </w:r>
          </w:p>
          <w:p w14:paraId="7CA29C5D" w14:textId="77777777" w:rsidR="00597424" w:rsidRPr="003E298B" w:rsidRDefault="00597424" w:rsidP="003E298B">
            <w:pPr>
              <w:pStyle w:val="Sansinterligne"/>
            </w:pPr>
            <w:r w:rsidRPr="003E298B">
              <w:t>5 : ‘</w:t>
            </w:r>
            <w:proofErr w:type="gramStart"/>
            <w:r w:rsidR="00DA54E0" w:rsidRPr="003E298B">
              <w:t xml:space="preserve">NOIRE  </w:t>
            </w:r>
            <w:r w:rsidRPr="003E298B">
              <w:t>’</w:t>
            </w:r>
            <w:proofErr w:type="gramEnd"/>
          </w:p>
          <w:p w14:paraId="05559BD7" w14:textId="77777777" w:rsidR="00597424" w:rsidRPr="003E298B" w:rsidRDefault="00597424" w:rsidP="003E298B">
            <w:pPr>
              <w:pStyle w:val="Sansinterligne"/>
            </w:pPr>
            <w:r w:rsidRPr="003E298B">
              <w:t>6 : ‘N &amp; B’</w:t>
            </w:r>
          </w:p>
          <w:p w14:paraId="40484AEA" w14:textId="77777777" w:rsidR="00597424" w:rsidRPr="003E298B" w:rsidRDefault="00597424" w:rsidP="003E298B">
            <w:pPr>
              <w:pStyle w:val="Sansinterligne"/>
            </w:pPr>
            <w:r w:rsidRPr="003E298B">
              <w:t>7-9 :’---------‘</w:t>
            </w:r>
          </w:p>
        </w:tc>
        <w:tc>
          <w:tcPr>
            <w:tcW w:w="1916" w:type="dxa"/>
          </w:tcPr>
          <w:p w14:paraId="306EDB9C" w14:textId="77777777" w:rsidR="00597424" w:rsidRPr="003E298B" w:rsidRDefault="00597424" w:rsidP="003E298B">
            <w:pPr>
              <w:pStyle w:val="Sansinterligne"/>
            </w:pPr>
            <w:r w:rsidRPr="003E298B">
              <w:t>15 : ‘15g’</w:t>
            </w:r>
          </w:p>
          <w:p w14:paraId="27EBB907" w14:textId="77777777" w:rsidR="00597424" w:rsidRPr="003E298B" w:rsidRDefault="00597424" w:rsidP="003E298B">
            <w:pPr>
              <w:pStyle w:val="Sansinterligne"/>
            </w:pPr>
            <w:r w:rsidRPr="003E298B">
              <w:t>30 : ‘30g’</w:t>
            </w:r>
          </w:p>
          <w:p w14:paraId="192614B7" w14:textId="77777777" w:rsidR="00597424" w:rsidRPr="003E298B" w:rsidRDefault="00597424" w:rsidP="003E298B">
            <w:pPr>
              <w:pStyle w:val="Sansinterligne"/>
            </w:pPr>
            <w:r w:rsidRPr="003E298B">
              <w:t>45 : ‘45g’</w:t>
            </w:r>
          </w:p>
        </w:tc>
        <w:tc>
          <w:tcPr>
            <w:tcW w:w="2019" w:type="dxa"/>
          </w:tcPr>
          <w:p w14:paraId="64F57BC8" w14:textId="77777777" w:rsidR="00597424" w:rsidRPr="003E298B" w:rsidRDefault="00597424" w:rsidP="003E298B">
            <w:pPr>
              <w:pStyle w:val="Sansinterligne"/>
            </w:pPr>
            <w:r w:rsidRPr="003E298B">
              <w:t>0 : ‘AUCUNE’</w:t>
            </w:r>
          </w:p>
          <w:p w14:paraId="389A968D" w14:textId="77777777" w:rsidR="00597424" w:rsidRPr="003E298B" w:rsidRDefault="00597424" w:rsidP="003E298B">
            <w:pPr>
              <w:pStyle w:val="Sansinterligne"/>
            </w:pPr>
            <w:r w:rsidRPr="003E298B">
              <w:t>1 : ‘AUCHAN’</w:t>
            </w:r>
          </w:p>
          <w:p w14:paraId="1D8E7278" w14:textId="77777777" w:rsidR="00597424" w:rsidRPr="003E298B" w:rsidRDefault="00597424" w:rsidP="003E298B">
            <w:pPr>
              <w:pStyle w:val="Sansinterligne"/>
            </w:pPr>
            <w:r w:rsidRPr="003E298B">
              <w:t>2 : ‘CARREF’</w:t>
            </w:r>
          </w:p>
          <w:p w14:paraId="7CCA37DD" w14:textId="77777777" w:rsidR="00597424" w:rsidRPr="003E298B" w:rsidRDefault="00597424" w:rsidP="003E298B">
            <w:pPr>
              <w:pStyle w:val="Sansinterligne"/>
            </w:pPr>
            <w:r w:rsidRPr="003E298B">
              <w:t>3 : ‘E.D.’</w:t>
            </w:r>
          </w:p>
          <w:p w14:paraId="74CE040E" w14:textId="77777777" w:rsidR="00597424" w:rsidRPr="003E298B" w:rsidRDefault="00597424" w:rsidP="003E298B">
            <w:pPr>
              <w:pStyle w:val="Sansinterligne"/>
            </w:pPr>
            <w:r w:rsidRPr="003E298B">
              <w:t>4 :’GEANT’</w:t>
            </w:r>
          </w:p>
          <w:p w14:paraId="1E7E8726" w14:textId="77777777" w:rsidR="00597424" w:rsidRPr="003E298B" w:rsidRDefault="00597424" w:rsidP="003E298B">
            <w:pPr>
              <w:pStyle w:val="Sansinterligne"/>
            </w:pPr>
            <w:r w:rsidRPr="003E298B">
              <w:t>5 : ‘HYPER U’</w:t>
            </w:r>
          </w:p>
          <w:p w14:paraId="77136C3B" w14:textId="77777777" w:rsidR="00597424" w:rsidRPr="003E298B" w:rsidRDefault="00597424" w:rsidP="003E298B">
            <w:pPr>
              <w:pStyle w:val="Sansinterligne"/>
            </w:pPr>
            <w:r w:rsidRPr="003E298B">
              <w:t>6 : ‘INTER’</w:t>
            </w:r>
          </w:p>
          <w:p w14:paraId="3F2C12D0" w14:textId="77777777" w:rsidR="00597424" w:rsidRPr="003E298B" w:rsidRDefault="00597424" w:rsidP="003E298B">
            <w:pPr>
              <w:pStyle w:val="Sansinterligne"/>
            </w:pPr>
            <w:r w:rsidRPr="003E298B">
              <w:t>7 : ‘LECLERC’</w:t>
            </w:r>
          </w:p>
          <w:p w14:paraId="18DA8750" w14:textId="77777777" w:rsidR="00597424" w:rsidRPr="003E298B" w:rsidRDefault="00597424" w:rsidP="003E298B">
            <w:pPr>
              <w:pStyle w:val="Sansinterligne"/>
            </w:pPr>
            <w:r w:rsidRPr="003E298B">
              <w:t>8 : ‘SHERPA’</w:t>
            </w:r>
          </w:p>
          <w:p w14:paraId="1285C20F" w14:textId="77777777" w:rsidR="00597424" w:rsidRPr="003E298B" w:rsidRDefault="00597424" w:rsidP="003E298B">
            <w:pPr>
              <w:pStyle w:val="Sansinterligne"/>
            </w:pPr>
            <w:r w:rsidRPr="003E298B">
              <w:t>9 : ‘U.T.T.’</w:t>
            </w:r>
          </w:p>
        </w:tc>
      </w:tr>
    </w:tbl>
    <w:p w14:paraId="342DAAB7" w14:textId="2B7162F7" w:rsidR="00C23EDE" w:rsidRDefault="00C23EDE" w:rsidP="006246C3">
      <w:pPr>
        <w:pStyle w:val="Titre3"/>
      </w:pPr>
      <w:r>
        <w:t xml:space="preserve">Constitution de la ligne </w:t>
      </w:r>
      <w:r w:rsidR="00707178">
        <w:t>de texte pour le nom de la dragÉ</w:t>
      </w:r>
      <w:r>
        <w:t>e</w:t>
      </w:r>
    </w:p>
    <w:p w14:paraId="56FAF6EF" w14:textId="34C1043D" w:rsidR="00C23EDE" w:rsidRDefault="00C23EDE" w:rsidP="00C23EDE">
      <w:r>
        <w:t xml:space="preserve">Une structure CASE permet de constituer la ligne de texte pour le nom de la dragée en fonction du numéro </w:t>
      </w:r>
      <w:r w:rsidR="00901BBE">
        <w:t>(</w:t>
      </w:r>
      <w:r>
        <w:t>de 1 à 9</w:t>
      </w:r>
      <w:r w:rsidR="00901BBE">
        <w:t>)</w:t>
      </w:r>
      <w:r>
        <w:t xml:space="preserve"> de la dragée.</w:t>
      </w:r>
    </w:p>
    <w:p w14:paraId="5570A89F" w14:textId="42F30611" w:rsidR="0062043A" w:rsidRDefault="00822264" w:rsidP="00C23EDE">
      <w:r>
        <w:t xml:space="preserve">Ce texte devra être inséré dans la chaine après les caractères </w:t>
      </w:r>
      <w:r w:rsidR="0062043A" w:rsidRPr="0062043A">
        <w:t>'TEXT 2 50 1 '</w:t>
      </w:r>
      <w:r>
        <w:t xml:space="preserve">qui définissent la police de </w:t>
      </w:r>
      <w:r w:rsidR="0062043A">
        <w:t>caractères</w:t>
      </w:r>
      <w:r>
        <w:t xml:space="preserve"> et sa position en pixels sur l’étiquette.</w:t>
      </w:r>
    </w:p>
    <w:p w14:paraId="5E01C63C" w14:textId="77777777" w:rsidR="00DA54E0" w:rsidRDefault="00DA54E0" w:rsidP="0062043A">
      <w:pPr>
        <w:pStyle w:val="Sansinterligne"/>
        <w:keepNext/>
      </w:pPr>
      <w:r>
        <w:t>CASE #</w:t>
      </w:r>
      <w:proofErr w:type="spellStart"/>
      <w:r>
        <w:t>NoDrag</w:t>
      </w:r>
      <w:proofErr w:type="spellEnd"/>
      <w:r>
        <w:t xml:space="preserve"> OF // Selon le Numéro de la dragée</w:t>
      </w:r>
    </w:p>
    <w:p w14:paraId="051EC9E9" w14:textId="77777777" w:rsidR="00DA54E0" w:rsidRDefault="00DA54E0" w:rsidP="0062043A">
      <w:pPr>
        <w:pStyle w:val="Sansinterligne"/>
        <w:keepNext/>
      </w:pPr>
      <w:r>
        <w:t xml:space="preserve">    </w:t>
      </w:r>
      <w:proofErr w:type="gramStart"/>
      <w:r>
        <w:t>1:</w:t>
      </w:r>
      <w:proofErr w:type="gramEnd"/>
    </w:p>
    <w:p w14:paraId="0934A885" w14:textId="77777777" w:rsidR="00DA54E0" w:rsidRDefault="00DA54E0" w:rsidP="0062043A">
      <w:pPr>
        <w:pStyle w:val="Sansinterligne"/>
        <w:keepNext/>
      </w:pPr>
      <w:r>
        <w:t xml:space="preserve">        #</w:t>
      </w:r>
      <w:proofErr w:type="spellStart"/>
      <w:r>
        <w:t>ChaineAimprimer</w:t>
      </w:r>
      <w:proofErr w:type="spellEnd"/>
      <w:proofErr w:type="gramStart"/>
      <w:r>
        <w:t xml:space="preserve"> :=</w:t>
      </w:r>
      <w:proofErr w:type="gramEnd"/>
      <w:r>
        <w:t xml:space="preserve"> CONCAT(IN1 := #</w:t>
      </w:r>
      <w:proofErr w:type="spellStart"/>
      <w:r>
        <w:t>ChaineAimprimer</w:t>
      </w:r>
      <w:proofErr w:type="spellEnd"/>
      <w:r>
        <w:t>, IN2 := 'BLANC - ');</w:t>
      </w:r>
    </w:p>
    <w:p w14:paraId="4431A49F" w14:textId="77777777" w:rsidR="00DA54E0" w:rsidRDefault="00DA54E0" w:rsidP="0062043A">
      <w:pPr>
        <w:pStyle w:val="Sansinterligne"/>
        <w:keepNext/>
      </w:pPr>
      <w:r>
        <w:t xml:space="preserve">    </w:t>
      </w:r>
      <w:proofErr w:type="gramStart"/>
      <w:r>
        <w:t>2:</w:t>
      </w:r>
      <w:proofErr w:type="gramEnd"/>
    </w:p>
    <w:p w14:paraId="3F854B57" w14:textId="77777777" w:rsidR="00DA54E0" w:rsidRDefault="00DA54E0" w:rsidP="0062043A">
      <w:pPr>
        <w:pStyle w:val="Sansinterligne"/>
        <w:keepNext/>
      </w:pPr>
      <w:r>
        <w:t xml:space="preserve">        #</w:t>
      </w:r>
      <w:proofErr w:type="spellStart"/>
      <w:r>
        <w:t>ChaineAimprimer</w:t>
      </w:r>
      <w:proofErr w:type="spellEnd"/>
      <w:proofErr w:type="gramStart"/>
      <w:r>
        <w:t xml:space="preserve"> :=</w:t>
      </w:r>
      <w:proofErr w:type="gramEnd"/>
      <w:r>
        <w:t xml:space="preserve"> CONCAT(IN1 := #</w:t>
      </w:r>
      <w:proofErr w:type="spellStart"/>
      <w:r>
        <w:t>ChaineAimprimer</w:t>
      </w:r>
      <w:proofErr w:type="spellEnd"/>
      <w:r>
        <w:t>, IN2 := 'BLEUE - ');</w:t>
      </w:r>
    </w:p>
    <w:p w14:paraId="77A831CD" w14:textId="77777777" w:rsidR="00DA54E0" w:rsidRPr="00707178" w:rsidRDefault="008D6DD1" w:rsidP="0062043A">
      <w:pPr>
        <w:pStyle w:val="Sansinterligne"/>
        <w:keepNext/>
        <w:rPr>
          <w:b/>
        </w:rPr>
      </w:pPr>
      <w:r>
        <w:t xml:space="preserve">     </w:t>
      </w:r>
      <w:r w:rsidRPr="00707178">
        <w:rPr>
          <w:b/>
        </w:rPr>
        <w:t xml:space="preserve">// </w:t>
      </w:r>
      <w:r w:rsidR="00DA54E0" w:rsidRPr="00707178">
        <w:rPr>
          <w:b/>
        </w:rPr>
        <w:t>Ecrivez les autres lignes pour les autres couleurs de dragées (de 3 à 9)</w:t>
      </w:r>
    </w:p>
    <w:p w14:paraId="25B68E0B" w14:textId="59B822C9" w:rsidR="0062043A" w:rsidRPr="0062043A" w:rsidRDefault="00DA54E0" w:rsidP="00722FAB">
      <w:pPr>
        <w:pStyle w:val="Sansinterligne"/>
        <w:keepNext/>
      </w:pPr>
      <w:r>
        <w:t>END_</w:t>
      </w:r>
      <w:proofErr w:type="gramStart"/>
      <w:r>
        <w:t>CASE;</w:t>
      </w:r>
      <w:proofErr w:type="gramEnd"/>
    </w:p>
    <w:p w14:paraId="67741143" w14:textId="77777777" w:rsidR="00597424" w:rsidRDefault="00DA54E0" w:rsidP="000C1416">
      <w:r>
        <w:t xml:space="preserve">Ecrivez les lignes pour imprimer les valeurs de conditionnement après la couleur </w:t>
      </w:r>
    </w:p>
    <w:p w14:paraId="6AC72C4D" w14:textId="77777777" w:rsidR="008D6DD1" w:rsidRPr="008D6DD1" w:rsidRDefault="008D6DD1" w:rsidP="008D6DD1">
      <w:pPr>
        <w:pStyle w:val="Sansinterligne"/>
      </w:pPr>
      <w:r w:rsidRPr="008D6DD1">
        <w:t>CASE #</w:t>
      </w:r>
      <w:proofErr w:type="spellStart"/>
      <w:r w:rsidRPr="008D6DD1">
        <w:t>ValCond</w:t>
      </w:r>
      <w:proofErr w:type="spellEnd"/>
      <w:r w:rsidRPr="008D6DD1">
        <w:t xml:space="preserve"> OF</w:t>
      </w:r>
    </w:p>
    <w:p w14:paraId="75FB7490" w14:textId="77777777" w:rsidR="008D6DD1" w:rsidRPr="008D6DD1" w:rsidRDefault="008D6DD1" w:rsidP="008D6DD1">
      <w:pPr>
        <w:pStyle w:val="Sansinterligne"/>
      </w:pPr>
      <w:r w:rsidRPr="008D6DD1">
        <w:t xml:space="preserve">    15 :</w:t>
      </w:r>
    </w:p>
    <w:p w14:paraId="4AB3BC69" w14:textId="77777777" w:rsidR="008D6DD1" w:rsidRPr="008D6DD1" w:rsidRDefault="008D6DD1" w:rsidP="008D6DD1">
      <w:pPr>
        <w:pStyle w:val="Sansinterligne"/>
      </w:pPr>
      <w:r w:rsidRPr="008D6DD1">
        <w:t xml:space="preserve">        #</w:t>
      </w:r>
      <w:proofErr w:type="spellStart"/>
      <w:r w:rsidRPr="008D6DD1">
        <w:t>ChaineAimprimer</w:t>
      </w:r>
      <w:proofErr w:type="spellEnd"/>
      <w:proofErr w:type="gramStart"/>
      <w:r w:rsidRPr="008D6DD1">
        <w:t xml:space="preserve"> :=</w:t>
      </w:r>
      <w:proofErr w:type="gramEnd"/>
      <w:r w:rsidRPr="008D6DD1">
        <w:t xml:space="preserve"> CONCAT(IN1 := #</w:t>
      </w:r>
      <w:proofErr w:type="spellStart"/>
      <w:r w:rsidRPr="008D6DD1">
        <w:t>ChaineAimprimer</w:t>
      </w:r>
      <w:proofErr w:type="spellEnd"/>
      <w:r w:rsidRPr="008D6DD1">
        <w:t>, IN2 := '15g ');</w:t>
      </w:r>
    </w:p>
    <w:p w14:paraId="6C4FEAF9" w14:textId="77777777" w:rsidR="008D6DD1" w:rsidRPr="008D6DD1" w:rsidRDefault="008D6DD1" w:rsidP="008D6DD1">
      <w:pPr>
        <w:pStyle w:val="Sansinterligne"/>
      </w:pPr>
      <w:r w:rsidRPr="008D6DD1">
        <w:t xml:space="preserve">    30 :</w:t>
      </w:r>
    </w:p>
    <w:p w14:paraId="50F642B3" w14:textId="77777777" w:rsidR="008D6DD1" w:rsidRPr="008D6DD1" w:rsidRDefault="008D6DD1" w:rsidP="008D6DD1">
      <w:pPr>
        <w:pStyle w:val="Sansinterligne"/>
      </w:pPr>
      <w:r w:rsidRPr="008D6DD1">
        <w:t xml:space="preserve">        #</w:t>
      </w:r>
      <w:proofErr w:type="spellStart"/>
      <w:r w:rsidRPr="008D6DD1">
        <w:t>ChaineAimprimer</w:t>
      </w:r>
      <w:proofErr w:type="spellEnd"/>
      <w:proofErr w:type="gramStart"/>
      <w:r w:rsidRPr="008D6DD1">
        <w:t xml:space="preserve"> :=</w:t>
      </w:r>
      <w:proofErr w:type="gramEnd"/>
      <w:r w:rsidRPr="008D6DD1">
        <w:t xml:space="preserve"> CONCAT(IN1 := #</w:t>
      </w:r>
      <w:proofErr w:type="spellStart"/>
      <w:r w:rsidRPr="008D6DD1">
        <w:t>ChaineAimprimer</w:t>
      </w:r>
      <w:proofErr w:type="spellEnd"/>
      <w:r w:rsidRPr="008D6DD1">
        <w:t>, IN2 := '30g');</w:t>
      </w:r>
    </w:p>
    <w:p w14:paraId="1269AAC4" w14:textId="77777777" w:rsidR="008D6DD1" w:rsidRPr="00707178" w:rsidRDefault="008D6DD1" w:rsidP="008D6DD1">
      <w:pPr>
        <w:pStyle w:val="Sansinterligne"/>
        <w:rPr>
          <w:b/>
        </w:rPr>
      </w:pPr>
      <w:r w:rsidRPr="008D6DD1">
        <w:t xml:space="preserve">    </w:t>
      </w:r>
      <w:r w:rsidRPr="00707178">
        <w:rPr>
          <w:b/>
        </w:rPr>
        <w:t>// Ecrivez la ligne pour 45g</w:t>
      </w:r>
    </w:p>
    <w:p w14:paraId="7AC8DD98" w14:textId="77777777" w:rsidR="00597424" w:rsidRDefault="008D6DD1" w:rsidP="008D6DD1">
      <w:pPr>
        <w:pStyle w:val="Sansinterligne"/>
      </w:pPr>
      <w:r>
        <w:t>END_</w:t>
      </w:r>
      <w:proofErr w:type="gramStart"/>
      <w:r>
        <w:t>CASE;</w:t>
      </w:r>
      <w:proofErr w:type="gramEnd"/>
    </w:p>
    <w:p w14:paraId="06E9F97F" w14:textId="77777777" w:rsidR="0062043A" w:rsidRDefault="0062043A" w:rsidP="006246C3">
      <w:pPr>
        <w:pStyle w:val="Titre3"/>
      </w:pPr>
      <w:r>
        <w:t>Constitution de la ligne de texte pour le type de conditionnement</w:t>
      </w:r>
    </w:p>
    <w:p w14:paraId="5915388E" w14:textId="14C53000" w:rsidR="00707178" w:rsidRDefault="001954D7" w:rsidP="003E298B">
      <w:r>
        <w:t xml:space="preserve">Ajouter les lignes (avec la même structure CASE) pour ajouter le signe pour le type de conditionnement selon la variable </w:t>
      </w:r>
      <w:proofErr w:type="spellStart"/>
      <w:r w:rsidRPr="001954D7">
        <w:rPr>
          <w:rStyle w:val="SansinterligneCar"/>
        </w:rPr>
        <w:t>TypeCond</w:t>
      </w:r>
      <w:proofErr w:type="spellEnd"/>
      <w:r>
        <w:t>.</w:t>
      </w:r>
    </w:p>
    <w:p w14:paraId="1E277B00" w14:textId="694FBE93" w:rsidR="0062043A" w:rsidRDefault="0062043A" w:rsidP="006246C3">
      <w:pPr>
        <w:pStyle w:val="Titre3"/>
      </w:pPr>
      <w:r>
        <w:t>Constitution de la ligne de</w:t>
      </w:r>
      <w:r w:rsidR="00707178">
        <w:t xml:space="preserve"> texte pour le nom de la sociÉtÉ</w:t>
      </w:r>
    </w:p>
    <w:p w14:paraId="6BA6798D" w14:textId="77777777" w:rsidR="0062043A" w:rsidRDefault="0062043A" w:rsidP="003E298B">
      <w:r>
        <w:t xml:space="preserve">Placer la chaine </w:t>
      </w:r>
      <w:proofErr w:type="spellStart"/>
      <w:r w:rsidRPr="0062043A">
        <w:rPr>
          <w:rStyle w:val="SansinterligneCar"/>
        </w:rPr>
        <w:t>NomSociété</w:t>
      </w:r>
      <w:proofErr w:type="spellEnd"/>
      <w:r>
        <w:t xml:space="preserve"> précédée de </w:t>
      </w:r>
      <w:r w:rsidRPr="0062043A">
        <w:t>' TEXT 1 50 30 '</w:t>
      </w:r>
    </w:p>
    <w:p w14:paraId="6C920C28" w14:textId="77777777" w:rsidR="00293EF7" w:rsidRDefault="00293EF7" w:rsidP="006246C3">
      <w:pPr>
        <w:pStyle w:val="Titre3"/>
      </w:pPr>
      <w:r>
        <w:t xml:space="preserve">Constitution de la ligne </w:t>
      </w:r>
      <w:r w:rsidR="00C23EDE">
        <w:t xml:space="preserve">de texte </w:t>
      </w:r>
      <w:r w:rsidR="0062043A">
        <w:t xml:space="preserve">pour le nom du client </w:t>
      </w:r>
    </w:p>
    <w:p w14:paraId="39E95723" w14:textId="77777777" w:rsidR="00293EF7" w:rsidRDefault="00293EF7" w:rsidP="00293EF7">
      <w:r>
        <w:t xml:space="preserve">Ajouter les lignes (avec la même structure CASE) pour ajouter le nom du client selon la variable </w:t>
      </w:r>
      <w:proofErr w:type="spellStart"/>
      <w:r w:rsidRPr="00293EF7">
        <w:rPr>
          <w:rStyle w:val="SansinterligneCar"/>
        </w:rPr>
        <w:t>NoClient</w:t>
      </w:r>
      <w:proofErr w:type="spellEnd"/>
      <w:r w:rsidR="0062043A">
        <w:t xml:space="preserve"> défini dans la liste, à la position 50,50, avec la</w:t>
      </w:r>
      <w:r>
        <w:t xml:space="preserve"> police 1</w:t>
      </w:r>
      <w:r w:rsidR="0062043A">
        <w:t> :</w:t>
      </w:r>
      <w:r>
        <w:t xml:space="preserve"> </w:t>
      </w:r>
      <w:r w:rsidR="0062043A" w:rsidRPr="0062043A">
        <w:t>' TEXT 1 50 50 '</w:t>
      </w:r>
    </w:p>
    <w:p w14:paraId="47C0B640" w14:textId="77777777" w:rsidR="00293EF7" w:rsidRDefault="00CA0EA6" w:rsidP="006246C3">
      <w:pPr>
        <w:pStyle w:val="Titre3"/>
      </w:pPr>
      <w:r>
        <w:t>Ajout du code de fin d’impression</w:t>
      </w:r>
    </w:p>
    <w:p w14:paraId="471C9B9A" w14:textId="326E6EDE" w:rsidR="00CA0EA6" w:rsidRDefault="00707178" w:rsidP="00CA0EA6">
      <w:r>
        <w:lastRenderedPageBreak/>
        <w:t>Ajouter l’instruction</w:t>
      </w:r>
      <w:r w:rsidR="00CA0EA6">
        <w:t xml:space="preserve"> END pour indiquer la fin d’impression</w:t>
      </w:r>
    </w:p>
    <w:p w14:paraId="2F8A416E" w14:textId="77777777" w:rsidR="005F61D9" w:rsidRDefault="005F61D9" w:rsidP="005F61D9">
      <w:pPr>
        <w:pStyle w:val="Titre2"/>
      </w:pPr>
      <w:r>
        <w:t>Sur votre compte rendu</w:t>
      </w:r>
    </w:p>
    <w:p w14:paraId="65FCF4AC" w14:textId="77777777" w:rsidR="005F61D9" w:rsidRDefault="005F61D9" w:rsidP="005F61D9">
      <w:r>
        <w:t>L’étiquette imprimée et le programme en SCL</w:t>
      </w:r>
    </w:p>
    <w:p w14:paraId="344350EA" w14:textId="4AB2C385" w:rsidR="005F61D9" w:rsidRDefault="00707178" w:rsidP="005F61D9">
      <w:pPr>
        <w:pStyle w:val="Titre2"/>
      </w:pPr>
      <w:r>
        <w:t>VÉ</w:t>
      </w:r>
      <w:r w:rsidR="005F61D9" w:rsidRPr="00BC6275">
        <w:t xml:space="preserve">rification </w:t>
      </w:r>
      <w:r w:rsidR="005F61D9">
        <w:t>du fonctionnement (</w:t>
      </w:r>
      <w:r>
        <w:t>À</w:t>
      </w:r>
      <w:r w:rsidR="005F61D9" w:rsidRPr="00BC6275">
        <w:t xml:space="preserve"> faire valider par l’enseignant</w:t>
      </w:r>
      <w:r w:rsidR="005F61D9">
        <w:t>)</w:t>
      </w:r>
      <w:r w:rsidR="005F61D9" w:rsidRPr="00BC6275">
        <w:t> :</w:t>
      </w:r>
    </w:p>
    <w:p w14:paraId="1583E01A" w14:textId="77777777" w:rsidR="00C670B7" w:rsidRPr="00C670B7" w:rsidRDefault="00C670B7" w:rsidP="00C670B7">
      <w:r>
        <w:t xml:space="preserve">La variable </w:t>
      </w:r>
      <w:proofErr w:type="spellStart"/>
      <w:r w:rsidRPr="00C670B7">
        <w:rPr>
          <w:rStyle w:val="SansinterligneCar"/>
        </w:rPr>
        <w:t>ChaineAimp</w:t>
      </w:r>
      <w:proofErr w:type="spellEnd"/>
      <w:r>
        <w:t xml:space="preserve"> (dans le DB Tool7) doit prendre la valeur suivante :</w:t>
      </w:r>
    </w:p>
    <w:p w14:paraId="7F38F6AB" w14:textId="77777777" w:rsidR="00ED46D4" w:rsidRDefault="00C670B7" w:rsidP="00C670B7">
      <w:pPr>
        <w:pStyle w:val="Sansinterligne"/>
      </w:pPr>
      <w:r w:rsidRPr="00C670B7">
        <w:t>'! 0 150 120 1 $R$L WIDTH 150$R$</w:t>
      </w:r>
      <w:proofErr w:type="gramStart"/>
      <w:r w:rsidRPr="00C670B7">
        <w:t>L  TEXT</w:t>
      </w:r>
      <w:proofErr w:type="gramEnd"/>
      <w:r w:rsidRPr="00C670B7">
        <w:t xml:space="preserve"> 2 40 1 BLEUE - 15g | $R$L TEXT 2 40 30 IUT GMP$R$L TEXT 1 40 60 AUCHAN$R$L TEXT 1 40 90 23/9/2017 $R$LEND'</w:t>
      </w:r>
    </w:p>
    <w:p w14:paraId="475C0B49" w14:textId="77777777" w:rsidR="005F61D9" w:rsidRPr="005F61D9" w:rsidRDefault="005F61D9" w:rsidP="005F61D9">
      <w:r>
        <w:t>L’étiquette comporte-t-elle le nom du produit, la valeur de conditionnement (15g, 30g ou 45g), le nom du client le type de conditionnement et le nom de la société qui fabrique ?</w:t>
      </w:r>
    </w:p>
    <w:p w14:paraId="3129D174" w14:textId="77777777" w:rsidR="000C1416" w:rsidRDefault="000C1416">
      <w:pPr>
        <w:rPr>
          <w:bdr w:val="single" w:sz="4" w:space="0" w:color="auto"/>
        </w:rPr>
      </w:pPr>
      <w:r>
        <w:rPr>
          <w:bdr w:val="single" w:sz="4" w:space="0" w:color="auto"/>
        </w:rPr>
        <w:br w:type="page"/>
      </w:r>
    </w:p>
    <w:p w14:paraId="56A53E4C" w14:textId="4B46C466" w:rsidR="00295C8D" w:rsidRDefault="008F09FF" w:rsidP="00722FAB">
      <w:pPr>
        <w:pStyle w:val="Titre1"/>
      </w:pPr>
      <w:r>
        <w:lastRenderedPageBreak/>
        <w:t xml:space="preserve">Bonus </w:t>
      </w:r>
      <w:r w:rsidR="00237511">
        <w:t>B</w:t>
      </w:r>
    </w:p>
    <w:p w14:paraId="1C53E04C" w14:textId="77777777" w:rsidR="004712BB" w:rsidRDefault="004712BB" w:rsidP="004712BB">
      <w:r>
        <w:t xml:space="preserve">Les spécifications à imprimer doivent être introduites sur le HMI avec des listes déroulantes pour indiquer le type de dragées, le nom du client, la valeur de conditionnement et le type de conditionnement </w:t>
      </w:r>
    </w:p>
    <w:p w14:paraId="58D092A8" w14:textId="7C098EF8" w:rsidR="004712BB" w:rsidRDefault="00707178" w:rsidP="00293BA8">
      <w:pPr>
        <w:pStyle w:val="Titre2"/>
      </w:pPr>
      <w:r>
        <w:t>Insertion des listes dÉ</w:t>
      </w:r>
      <w:r w:rsidR="00293BA8">
        <w:t>roulantes dans la vue du HMI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99"/>
        <w:gridCol w:w="4176"/>
      </w:tblGrid>
      <w:tr w:rsidR="00293BA8" w14:paraId="47C289F1" w14:textId="77777777" w:rsidTr="00FC2244">
        <w:tc>
          <w:tcPr>
            <w:tcW w:w="5098" w:type="dxa"/>
          </w:tcPr>
          <w:p w14:paraId="54972912" w14:textId="77777777" w:rsidR="00293BA8" w:rsidRPr="00707178" w:rsidRDefault="00FC2244" w:rsidP="00293BA8">
            <w:pPr>
              <w:rPr>
                <w:rFonts w:asciiTheme="minorHAnsi" w:hAnsiTheme="minorHAnsi"/>
              </w:rPr>
            </w:pPr>
            <w:r w:rsidRPr="00707178">
              <w:rPr>
                <w:rFonts w:asciiTheme="minorHAnsi" w:hAnsiTheme="minorHAnsi"/>
              </w:rPr>
              <w:t>Placez un champs E/S symbolique et indiquez 9 sur le nombre d’entrées visibles.</w:t>
            </w:r>
          </w:p>
          <w:p w14:paraId="460F82E9" w14:textId="77777777" w:rsidR="00FC2244" w:rsidRPr="00707178" w:rsidRDefault="00FC2244" w:rsidP="00293BA8">
            <w:pPr>
              <w:rPr>
                <w:rFonts w:asciiTheme="minorHAnsi" w:hAnsiTheme="minorHAnsi"/>
              </w:rPr>
            </w:pPr>
            <w:r w:rsidRPr="00707178">
              <w:rPr>
                <w:rFonts w:asciiTheme="minorHAnsi" w:hAnsiTheme="minorHAnsi"/>
              </w:rPr>
              <w:t>Ajoutez les listes de texte, pour les dragées, pour les valeurs et le types de conditionnement et les clients.</w:t>
            </w:r>
          </w:p>
          <w:p w14:paraId="5C1E09A5" w14:textId="77777777" w:rsidR="00FC2244" w:rsidRDefault="00FC2244" w:rsidP="00293BA8">
            <w:r w:rsidRPr="00FC2244">
              <w:rPr>
                <w:noProof/>
              </w:rPr>
              <w:drawing>
                <wp:inline distT="0" distB="0" distL="0" distR="0" wp14:anchorId="24524DF4" wp14:editId="04854E34">
                  <wp:extent cx="3014212" cy="1543368"/>
                  <wp:effectExtent l="0" t="0" r="0" b="0"/>
                  <wp:docPr id="40" name="Imag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1691" cy="15523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7" w:type="dxa"/>
          </w:tcPr>
          <w:p w14:paraId="0764F974" w14:textId="77777777" w:rsidR="00293BA8" w:rsidRDefault="00293BA8" w:rsidP="00293BA8">
            <w:r w:rsidRPr="00293BA8">
              <w:rPr>
                <w:noProof/>
              </w:rPr>
              <w:drawing>
                <wp:inline distT="0" distB="0" distL="0" distR="0" wp14:anchorId="0915DC16" wp14:editId="26A8FE80">
                  <wp:extent cx="2507518" cy="1910687"/>
                  <wp:effectExtent l="0" t="0" r="7620" b="0"/>
                  <wp:docPr id="39" name="Imag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1504" cy="1913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D32C23D" w14:textId="50238988" w:rsidR="00293BA8" w:rsidRDefault="00707178" w:rsidP="00FC2244">
      <w:pPr>
        <w:pStyle w:val="Titre2"/>
      </w:pPr>
      <w:r>
        <w:t>DÉ</w:t>
      </w:r>
      <w:r w:rsidR="00FC2244">
        <w:t>claration des variables API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5"/>
        <w:gridCol w:w="4360"/>
      </w:tblGrid>
      <w:tr w:rsidR="00FC2244" w14:paraId="45149A2D" w14:textId="77777777" w:rsidTr="008259EE">
        <w:tc>
          <w:tcPr>
            <w:tcW w:w="4815" w:type="dxa"/>
          </w:tcPr>
          <w:p w14:paraId="6F524FE9" w14:textId="340D0980" w:rsidR="008259EE" w:rsidRPr="00707178" w:rsidRDefault="00FC2244" w:rsidP="00FC2244">
            <w:pPr>
              <w:rPr>
                <w:rFonts w:asciiTheme="minorHAnsi" w:hAnsiTheme="minorHAnsi"/>
              </w:rPr>
            </w:pPr>
            <w:r w:rsidRPr="00707178">
              <w:rPr>
                <w:rFonts w:asciiTheme="minorHAnsi" w:hAnsiTheme="minorHAnsi"/>
              </w:rPr>
              <w:t>Renseignez les</w:t>
            </w:r>
            <w:r w:rsidR="008259EE" w:rsidRPr="00707178">
              <w:rPr>
                <w:rFonts w:asciiTheme="minorHAnsi" w:hAnsiTheme="minorHAnsi"/>
              </w:rPr>
              <w:t xml:space="preserve"> Input du FB35 avec les</w:t>
            </w:r>
            <w:r w:rsidRPr="00707178">
              <w:rPr>
                <w:rFonts w:asciiTheme="minorHAnsi" w:hAnsiTheme="minorHAnsi"/>
              </w:rPr>
              <w:t xml:space="preserve"> variables</w:t>
            </w:r>
            <w:r w:rsidR="008259EE" w:rsidRPr="00707178">
              <w:rPr>
                <w:rFonts w:asciiTheme="minorHAnsi" w:hAnsiTheme="minorHAnsi"/>
              </w:rPr>
              <w:t xml:space="preserve"> : </w:t>
            </w:r>
            <w:r w:rsidRPr="00707178">
              <w:rPr>
                <w:rFonts w:asciiTheme="minorHAnsi" w:hAnsiTheme="minorHAnsi"/>
              </w:rPr>
              <w:t>%MW100, %MW102, %MW104</w:t>
            </w:r>
            <w:r w:rsidR="008259EE" w:rsidRPr="00707178">
              <w:rPr>
                <w:rFonts w:asciiTheme="minorHAnsi" w:hAnsiTheme="minorHAnsi"/>
              </w:rPr>
              <w:t xml:space="preserve"> et %MW106 pour les variables ‘’No Drag</w:t>
            </w:r>
            <w:r w:rsidR="00EA20CD">
              <w:rPr>
                <w:rFonts w:asciiTheme="minorHAnsi" w:hAnsiTheme="minorHAnsi"/>
              </w:rPr>
              <w:t>’</w:t>
            </w:r>
            <w:r w:rsidR="008259EE" w:rsidRPr="00707178">
              <w:rPr>
                <w:rFonts w:asciiTheme="minorHAnsi" w:hAnsiTheme="minorHAnsi"/>
              </w:rPr>
              <w:t xml:space="preserve"> ‘’No Client</w:t>
            </w:r>
            <w:r w:rsidR="00EA20CD">
              <w:rPr>
                <w:rFonts w:asciiTheme="minorHAnsi" w:hAnsiTheme="minorHAnsi"/>
              </w:rPr>
              <w:t>’</w:t>
            </w:r>
            <w:r w:rsidR="008259EE" w:rsidRPr="00707178">
              <w:rPr>
                <w:rFonts w:asciiTheme="minorHAnsi" w:hAnsiTheme="minorHAnsi"/>
              </w:rPr>
              <w:t xml:space="preserve"> ‘’Val Cond</w:t>
            </w:r>
            <w:r w:rsidR="00EA20CD">
              <w:rPr>
                <w:rFonts w:asciiTheme="minorHAnsi" w:hAnsiTheme="minorHAnsi"/>
              </w:rPr>
              <w:t>’</w:t>
            </w:r>
            <w:r w:rsidR="008259EE" w:rsidRPr="00707178">
              <w:rPr>
                <w:rFonts w:asciiTheme="minorHAnsi" w:hAnsiTheme="minorHAnsi"/>
              </w:rPr>
              <w:t xml:space="preserve"> et ‘’Type Cond</w:t>
            </w:r>
            <w:r w:rsidR="00EA20CD">
              <w:rPr>
                <w:rFonts w:asciiTheme="minorHAnsi" w:hAnsiTheme="minorHAnsi"/>
              </w:rPr>
              <w:t>’</w:t>
            </w:r>
          </w:p>
          <w:p w14:paraId="43D08EDC" w14:textId="77777777" w:rsidR="008259EE" w:rsidRPr="00707178" w:rsidRDefault="008259EE" w:rsidP="008259EE">
            <w:pPr>
              <w:rPr>
                <w:rFonts w:asciiTheme="minorHAnsi" w:hAnsiTheme="minorHAnsi"/>
              </w:rPr>
            </w:pPr>
            <w:r w:rsidRPr="00707178">
              <w:rPr>
                <w:rFonts w:asciiTheme="minorHAnsi" w:hAnsiTheme="minorHAnsi"/>
              </w:rPr>
              <w:t>Indiquez, pour le champ symbolique la variable et la liste qui lui correspond.</w:t>
            </w:r>
          </w:p>
          <w:p w14:paraId="33057972" w14:textId="77777777" w:rsidR="00FC2244" w:rsidRDefault="008259EE" w:rsidP="008259EE">
            <w:r>
              <w:t xml:space="preserve"> </w:t>
            </w:r>
            <w:r w:rsidRPr="008259EE">
              <w:rPr>
                <w:noProof/>
              </w:rPr>
              <w:drawing>
                <wp:inline distT="0" distB="0" distL="0" distR="0" wp14:anchorId="3C384B6B" wp14:editId="56B21652">
                  <wp:extent cx="2825087" cy="927957"/>
                  <wp:effectExtent l="0" t="0" r="0" b="5715"/>
                  <wp:docPr id="42" name="Imag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5572" cy="941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0" w:type="dxa"/>
          </w:tcPr>
          <w:p w14:paraId="7410D6FD" w14:textId="77777777" w:rsidR="00FC2244" w:rsidRDefault="00FC2244" w:rsidP="00FC2244">
            <w:r w:rsidRPr="00FC2244">
              <w:rPr>
                <w:noProof/>
              </w:rPr>
              <w:drawing>
                <wp:inline distT="0" distB="0" distL="0" distR="0" wp14:anchorId="090F2873" wp14:editId="258F8365">
                  <wp:extent cx="2604105" cy="1921281"/>
                  <wp:effectExtent l="0" t="0" r="6350" b="3175"/>
                  <wp:docPr id="41" name="Imag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1444" cy="19340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59EE" w14:paraId="01D2A942" w14:textId="77777777" w:rsidTr="008259EE">
        <w:tc>
          <w:tcPr>
            <w:tcW w:w="4815" w:type="dxa"/>
          </w:tcPr>
          <w:p w14:paraId="426B8A56" w14:textId="77777777" w:rsidR="008259EE" w:rsidRPr="00707178" w:rsidRDefault="008259EE" w:rsidP="008259EE">
            <w:pPr>
              <w:rPr>
                <w:rFonts w:asciiTheme="minorHAnsi" w:hAnsiTheme="minorHAnsi"/>
              </w:rPr>
            </w:pPr>
            <w:r w:rsidRPr="00707178">
              <w:rPr>
                <w:rFonts w:asciiTheme="minorHAnsi" w:hAnsiTheme="minorHAnsi"/>
              </w:rPr>
              <w:t>Charger dans l’API et dans le HMI, vous devez pouvoir sélectionner le nom de la</w:t>
            </w:r>
            <w:r w:rsidR="002643A1" w:rsidRPr="00707178">
              <w:rPr>
                <w:rFonts w:asciiTheme="minorHAnsi" w:hAnsiTheme="minorHAnsi"/>
              </w:rPr>
              <w:t xml:space="preserve"> dragée</w:t>
            </w:r>
            <w:r w:rsidRPr="00707178">
              <w:rPr>
                <w:rFonts w:asciiTheme="minorHAnsi" w:hAnsiTheme="minorHAnsi"/>
              </w:rPr>
              <w:t>, son numéro doit apparaitre sur la variable %MW100 dans l’OB1.</w:t>
            </w:r>
          </w:p>
          <w:p w14:paraId="32A6E4DA" w14:textId="77777777" w:rsidR="002643A1" w:rsidRPr="00707178" w:rsidRDefault="002643A1" w:rsidP="002643A1">
            <w:pPr>
              <w:rPr>
                <w:rStyle w:val="SansinterligneCar"/>
                <w:rFonts w:asciiTheme="minorHAnsi" w:hAnsiTheme="minorHAnsi"/>
              </w:rPr>
            </w:pPr>
            <w:r w:rsidRPr="00707178">
              <w:rPr>
                <w:rFonts w:asciiTheme="minorHAnsi" w:hAnsiTheme="minorHAnsi"/>
              </w:rPr>
              <w:t xml:space="preserve">Définissez trois autres listes : </w:t>
            </w:r>
            <w:proofErr w:type="spellStart"/>
            <w:r w:rsidRPr="00707178">
              <w:rPr>
                <w:rStyle w:val="SansinterligneCar"/>
                <w:rFonts w:asciiTheme="minorHAnsi" w:hAnsiTheme="minorHAnsi"/>
              </w:rPr>
              <w:t>ListeClient</w:t>
            </w:r>
            <w:proofErr w:type="spellEnd"/>
            <w:r w:rsidRPr="00707178">
              <w:rPr>
                <w:rStyle w:val="SansinterligneCar"/>
                <w:rFonts w:asciiTheme="minorHAnsi" w:hAnsiTheme="minorHAnsi"/>
              </w:rPr>
              <w:t xml:space="preserve">, </w:t>
            </w:r>
            <w:proofErr w:type="spellStart"/>
            <w:r w:rsidRPr="00707178">
              <w:rPr>
                <w:rStyle w:val="SansinterligneCar"/>
                <w:rFonts w:asciiTheme="minorHAnsi" w:hAnsiTheme="minorHAnsi"/>
              </w:rPr>
              <w:t>ListeValCond</w:t>
            </w:r>
            <w:proofErr w:type="spellEnd"/>
            <w:r w:rsidRPr="00707178">
              <w:rPr>
                <w:rStyle w:val="SansinterligneCar"/>
                <w:rFonts w:asciiTheme="minorHAnsi" w:hAnsiTheme="minorHAnsi"/>
              </w:rPr>
              <w:t xml:space="preserve"> et </w:t>
            </w:r>
            <w:proofErr w:type="spellStart"/>
            <w:r w:rsidRPr="00707178">
              <w:rPr>
                <w:rStyle w:val="SansinterligneCar"/>
                <w:rFonts w:asciiTheme="minorHAnsi" w:hAnsiTheme="minorHAnsi"/>
              </w:rPr>
              <w:t>ListeTypeCond</w:t>
            </w:r>
            <w:proofErr w:type="spellEnd"/>
            <w:r w:rsidRPr="00707178">
              <w:rPr>
                <w:rStyle w:val="SansinterligneCar"/>
                <w:rFonts w:asciiTheme="minorHAnsi" w:hAnsiTheme="minorHAnsi"/>
              </w:rPr>
              <w:t>.</w:t>
            </w:r>
          </w:p>
          <w:p w14:paraId="47A65058" w14:textId="77777777" w:rsidR="008259EE" w:rsidRPr="00707178" w:rsidRDefault="002643A1" w:rsidP="002643A1">
            <w:pPr>
              <w:rPr>
                <w:rFonts w:asciiTheme="minorHAnsi" w:hAnsiTheme="minorHAnsi"/>
              </w:rPr>
            </w:pPr>
            <w:r w:rsidRPr="00707178">
              <w:rPr>
                <w:rFonts w:asciiTheme="minorHAnsi" w:hAnsiTheme="minorHAnsi"/>
              </w:rPr>
              <w:t xml:space="preserve">Placez </w:t>
            </w:r>
            <w:proofErr w:type="gramStart"/>
            <w:r w:rsidRPr="00707178">
              <w:rPr>
                <w:rFonts w:asciiTheme="minorHAnsi" w:hAnsiTheme="minorHAnsi"/>
              </w:rPr>
              <w:t>trois autres champ symbolique</w:t>
            </w:r>
            <w:proofErr w:type="gramEnd"/>
            <w:r w:rsidRPr="00707178">
              <w:rPr>
                <w:rFonts w:asciiTheme="minorHAnsi" w:hAnsiTheme="minorHAnsi"/>
              </w:rPr>
              <w:t xml:space="preserve"> pour former la variable </w:t>
            </w:r>
            <w:r w:rsidRPr="00707178">
              <w:rPr>
                <w:rStyle w:val="SansinterligneCar"/>
                <w:rFonts w:asciiTheme="minorHAnsi" w:hAnsiTheme="minorHAnsi"/>
              </w:rPr>
              <w:t>No Client</w:t>
            </w:r>
            <w:r w:rsidRPr="00707178">
              <w:rPr>
                <w:rFonts w:asciiTheme="minorHAnsi" w:hAnsiTheme="minorHAnsi"/>
              </w:rPr>
              <w:t xml:space="preserve">, puis </w:t>
            </w:r>
            <w:r w:rsidRPr="00707178">
              <w:rPr>
                <w:rStyle w:val="SansinterligneCar"/>
                <w:rFonts w:asciiTheme="minorHAnsi" w:hAnsiTheme="minorHAnsi"/>
              </w:rPr>
              <w:t>Val Cond</w:t>
            </w:r>
            <w:r w:rsidRPr="00707178">
              <w:rPr>
                <w:rFonts w:asciiTheme="minorHAnsi" w:hAnsiTheme="minorHAnsi"/>
              </w:rPr>
              <w:t xml:space="preserve"> et </w:t>
            </w:r>
            <w:r w:rsidRPr="00707178">
              <w:rPr>
                <w:rStyle w:val="SansinterligneCar"/>
                <w:rFonts w:asciiTheme="minorHAnsi" w:hAnsiTheme="minorHAnsi"/>
              </w:rPr>
              <w:t>Type de Cond</w:t>
            </w:r>
            <w:r w:rsidRPr="00707178">
              <w:rPr>
                <w:rFonts w:asciiTheme="minorHAnsi" w:hAnsiTheme="minorHAnsi"/>
              </w:rPr>
              <w:t>.</w:t>
            </w:r>
          </w:p>
          <w:p w14:paraId="52650EF1" w14:textId="77777777" w:rsidR="002643A1" w:rsidRDefault="002643A1" w:rsidP="002643A1">
            <w:r w:rsidRPr="00707178">
              <w:rPr>
                <w:rFonts w:asciiTheme="minorHAnsi" w:hAnsiTheme="minorHAnsi"/>
              </w:rPr>
              <w:t xml:space="preserve">Il est possible de </w:t>
            </w:r>
            <w:proofErr w:type="spellStart"/>
            <w:r w:rsidRPr="00707178">
              <w:rPr>
                <w:rFonts w:asciiTheme="minorHAnsi" w:hAnsiTheme="minorHAnsi"/>
              </w:rPr>
              <w:t>copier / coller</w:t>
            </w:r>
            <w:proofErr w:type="spellEnd"/>
            <w:r w:rsidRPr="00707178">
              <w:rPr>
                <w:rFonts w:asciiTheme="minorHAnsi" w:hAnsiTheme="minorHAnsi"/>
              </w:rPr>
              <w:t xml:space="preserve"> </w:t>
            </w:r>
            <w:proofErr w:type="gramStart"/>
            <w:r w:rsidRPr="00707178">
              <w:rPr>
                <w:rFonts w:asciiTheme="minorHAnsi" w:hAnsiTheme="minorHAnsi"/>
              </w:rPr>
              <w:t>le champs</w:t>
            </w:r>
            <w:proofErr w:type="gramEnd"/>
            <w:r w:rsidRPr="00707178">
              <w:rPr>
                <w:rFonts w:asciiTheme="minorHAnsi" w:hAnsiTheme="minorHAnsi"/>
              </w:rPr>
              <w:t xml:space="preserve"> et le modifier en conséquence.</w:t>
            </w:r>
          </w:p>
        </w:tc>
        <w:tc>
          <w:tcPr>
            <w:tcW w:w="4360" w:type="dxa"/>
          </w:tcPr>
          <w:p w14:paraId="09FB1EA0" w14:textId="77777777" w:rsidR="008259EE" w:rsidRPr="00FC2244" w:rsidRDefault="008259EE" w:rsidP="00FC2244">
            <w:r w:rsidRPr="008259EE">
              <w:rPr>
                <w:noProof/>
              </w:rPr>
              <w:drawing>
                <wp:inline distT="0" distB="0" distL="0" distR="0" wp14:anchorId="0DB07556" wp14:editId="45922E32">
                  <wp:extent cx="1897039" cy="2160265"/>
                  <wp:effectExtent l="0" t="0" r="8255" b="0"/>
                  <wp:docPr id="43" name="Imag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2150" cy="216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9B4073F" w14:textId="77777777" w:rsidR="00FC2244" w:rsidRDefault="00FC2244" w:rsidP="00FC224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98"/>
        <w:gridCol w:w="6577"/>
      </w:tblGrid>
      <w:tr w:rsidR="00770F3B" w14:paraId="0A7855DC" w14:textId="77777777" w:rsidTr="00770F3B">
        <w:tc>
          <w:tcPr>
            <w:tcW w:w="4587" w:type="dxa"/>
          </w:tcPr>
          <w:p w14:paraId="5A86AD31" w14:textId="77777777" w:rsidR="00770F3B" w:rsidRPr="00707178" w:rsidRDefault="00770F3B" w:rsidP="00FC2244">
            <w:pPr>
              <w:rPr>
                <w:rFonts w:asciiTheme="minorHAnsi" w:hAnsiTheme="minorHAnsi"/>
              </w:rPr>
            </w:pPr>
            <w:r w:rsidRPr="00707178">
              <w:rPr>
                <w:rFonts w:asciiTheme="minorHAnsi" w:hAnsiTheme="minorHAnsi"/>
              </w:rPr>
              <w:lastRenderedPageBreak/>
              <w:t>Vérification</w:t>
            </w:r>
          </w:p>
          <w:p w14:paraId="7BAF0F33" w14:textId="77777777" w:rsidR="00770F3B" w:rsidRDefault="00770F3B" w:rsidP="00FC2244">
            <w:r w:rsidRPr="00707178">
              <w:rPr>
                <w:rFonts w:asciiTheme="minorHAnsi" w:hAnsiTheme="minorHAnsi"/>
              </w:rPr>
              <w:t>La sélection sur l’écran du HMI doit permettre de passer les valeurs des mots MW100, 102 104 et 106</w:t>
            </w:r>
            <w:r>
              <w:t xml:space="preserve"> </w:t>
            </w:r>
          </w:p>
        </w:tc>
        <w:tc>
          <w:tcPr>
            <w:tcW w:w="4588" w:type="dxa"/>
          </w:tcPr>
          <w:p w14:paraId="05E7035A" w14:textId="77777777" w:rsidR="00770F3B" w:rsidRDefault="00770F3B" w:rsidP="00FC2244">
            <w:r w:rsidRPr="00770F3B">
              <w:rPr>
                <w:noProof/>
              </w:rPr>
              <w:drawing>
                <wp:inline distT="0" distB="0" distL="0" distR="0" wp14:anchorId="140318B9" wp14:editId="55D81B8A">
                  <wp:extent cx="4039738" cy="1938722"/>
                  <wp:effectExtent l="0" t="0" r="0" b="4445"/>
                  <wp:docPr id="44" name="Imag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0996" cy="1944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5829B4F" w14:textId="77777777" w:rsidR="00770F3B" w:rsidRDefault="00770F3B" w:rsidP="00FC2244"/>
    <w:p w14:paraId="3FCE01F1" w14:textId="77777777" w:rsidR="00770F3B" w:rsidRDefault="00D22445" w:rsidP="00FC2244">
      <w:r>
        <w:t>L’étiquette doit comporter la date limite de vente (DLV) qui est la date du jour additionnée de 10 jours, et heure de fabrication (Heures et Minutes).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89"/>
        <w:gridCol w:w="5886"/>
      </w:tblGrid>
      <w:tr w:rsidR="000E15ED" w14:paraId="6547C26A" w14:textId="77777777" w:rsidTr="00345B33">
        <w:tc>
          <w:tcPr>
            <w:tcW w:w="3289" w:type="dxa"/>
          </w:tcPr>
          <w:p w14:paraId="5D2D6266" w14:textId="02D23956" w:rsidR="000E15ED" w:rsidRPr="00707178" w:rsidRDefault="00244006" w:rsidP="000E15ED">
            <w:pPr>
              <w:pStyle w:val="Titre3"/>
              <w:outlineLvl w:val="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RÉ</w:t>
            </w:r>
            <w:r w:rsidR="000E15ED" w:rsidRPr="00707178">
              <w:rPr>
                <w:rFonts w:asciiTheme="minorHAnsi" w:hAnsiTheme="minorHAnsi"/>
              </w:rPr>
              <w:t>glage de la date et l’heure de l’API</w:t>
            </w:r>
          </w:p>
          <w:p w14:paraId="3124D9D1" w14:textId="77777777" w:rsidR="000E15ED" w:rsidRDefault="000E15ED" w:rsidP="000E15ED">
            <w:r w:rsidRPr="00707178">
              <w:rPr>
                <w:rFonts w:asciiTheme="minorHAnsi" w:hAnsiTheme="minorHAnsi"/>
              </w:rPr>
              <w:t>L’heure de l’API n’est pas forcément la bonne. La fonction WR_SYS_T permet de régler l’heure. Un bit interne s’il passe à 1 permet de régler l’heure indiquée.</w:t>
            </w:r>
          </w:p>
        </w:tc>
        <w:tc>
          <w:tcPr>
            <w:tcW w:w="5886" w:type="dxa"/>
          </w:tcPr>
          <w:p w14:paraId="6DC4FCF1" w14:textId="77777777" w:rsidR="000E15ED" w:rsidRDefault="000E15ED" w:rsidP="00FC2244">
            <w:r w:rsidRPr="000E15ED">
              <w:rPr>
                <w:noProof/>
              </w:rPr>
              <w:drawing>
                <wp:inline distT="0" distB="0" distL="0" distR="0" wp14:anchorId="5EA56F06" wp14:editId="0BA1169E">
                  <wp:extent cx="3600953" cy="514422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953" cy="5144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9289779" w14:textId="77777777" w:rsidR="000E15ED" w:rsidRPr="00707178" w:rsidRDefault="000E15ED" w:rsidP="00FC2244">
            <w:pPr>
              <w:rPr>
                <w:rFonts w:asciiTheme="minorHAnsi" w:hAnsiTheme="minorHAnsi"/>
              </w:rPr>
            </w:pPr>
            <w:r w:rsidRPr="00707178">
              <w:rPr>
                <w:rFonts w:asciiTheme="minorHAnsi" w:hAnsiTheme="minorHAnsi"/>
              </w:rPr>
              <w:t>Dans ce cas l’heure de l’API passe à 16H10 la date au 17/10/2017 et ceci lorsque le bit « Set Heure Courante » passe à 1 (que l’on peut forcer dans la VAT)</w:t>
            </w:r>
            <w:r w:rsidR="007A61AD" w:rsidRPr="00707178">
              <w:rPr>
                <w:rFonts w:asciiTheme="minorHAnsi" w:hAnsiTheme="minorHAnsi"/>
              </w:rPr>
              <w:t>. La fonction retourne un Int.</w:t>
            </w:r>
          </w:p>
        </w:tc>
      </w:tr>
      <w:tr w:rsidR="000E15ED" w14:paraId="409C8950" w14:textId="77777777" w:rsidTr="00345B33">
        <w:tc>
          <w:tcPr>
            <w:tcW w:w="3289" w:type="dxa"/>
          </w:tcPr>
          <w:p w14:paraId="0CFA44F6" w14:textId="77777777" w:rsidR="000E15ED" w:rsidRPr="00707178" w:rsidRDefault="000E15ED" w:rsidP="000E15ED">
            <w:pPr>
              <w:pStyle w:val="Titre3"/>
              <w:outlineLvl w:val="2"/>
              <w:rPr>
                <w:rFonts w:asciiTheme="minorHAnsi" w:hAnsiTheme="minorHAnsi"/>
              </w:rPr>
            </w:pPr>
            <w:r w:rsidRPr="00707178">
              <w:rPr>
                <w:rFonts w:asciiTheme="minorHAnsi" w:hAnsiTheme="minorHAnsi"/>
              </w:rPr>
              <w:t>Acquisition de la date et l’heure courante et addition de 10 jours</w:t>
            </w:r>
          </w:p>
          <w:p w14:paraId="78344CC8" w14:textId="77777777" w:rsidR="000E15ED" w:rsidRPr="000E15ED" w:rsidRDefault="000E15ED" w:rsidP="000E15ED">
            <w:r w:rsidRPr="00707178">
              <w:rPr>
                <w:rFonts w:asciiTheme="minorHAnsi" w:hAnsiTheme="minorHAnsi"/>
              </w:rPr>
              <w:t>La fonction RD_SYS_T donne la date et l’heure</w:t>
            </w:r>
          </w:p>
        </w:tc>
        <w:tc>
          <w:tcPr>
            <w:tcW w:w="5886" w:type="dxa"/>
          </w:tcPr>
          <w:p w14:paraId="09729670" w14:textId="77777777" w:rsidR="000E15ED" w:rsidRDefault="000E15ED" w:rsidP="00FC2244">
            <w:r w:rsidRPr="000E15ED">
              <w:rPr>
                <w:noProof/>
              </w:rPr>
              <w:drawing>
                <wp:inline distT="0" distB="0" distL="0" distR="0" wp14:anchorId="3DED7248" wp14:editId="5946078D">
                  <wp:extent cx="3600953" cy="533474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953" cy="533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01EAE2" w14:textId="77777777" w:rsidR="000E15ED" w:rsidRPr="00707178" w:rsidRDefault="000E15ED" w:rsidP="00FC2244">
            <w:pPr>
              <w:rPr>
                <w:rFonts w:asciiTheme="minorHAnsi" w:hAnsiTheme="minorHAnsi"/>
              </w:rPr>
            </w:pPr>
            <w:r w:rsidRPr="00707178">
              <w:rPr>
                <w:rFonts w:asciiTheme="minorHAnsi" w:hAnsiTheme="minorHAnsi"/>
              </w:rPr>
              <w:t>La fonction T_ADD permet d’ajouter une durée sur un DT</w:t>
            </w:r>
          </w:p>
        </w:tc>
      </w:tr>
      <w:tr w:rsidR="007A61AD" w14:paraId="56926242" w14:textId="77777777" w:rsidTr="00345B33">
        <w:tc>
          <w:tcPr>
            <w:tcW w:w="3289" w:type="dxa"/>
          </w:tcPr>
          <w:p w14:paraId="504C9828" w14:textId="3231DFA4" w:rsidR="007A61AD" w:rsidRPr="00707178" w:rsidRDefault="00244006" w:rsidP="000E15ED">
            <w:pPr>
              <w:pStyle w:val="Titre3"/>
              <w:outlineLvl w:val="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Acquisition de la chaine annÉ</w:t>
            </w:r>
            <w:r w:rsidR="007A61AD" w:rsidRPr="00707178">
              <w:rPr>
                <w:rFonts w:asciiTheme="minorHAnsi" w:hAnsiTheme="minorHAnsi"/>
              </w:rPr>
              <w:t>e</w:t>
            </w:r>
          </w:p>
          <w:p w14:paraId="2576050F" w14:textId="77777777" w:rsidR="007A61AD" w:rsidRPr="00707178" w:rsidRDefault="007A61AD" w:rsidP="007A61AD">
            <w:pPr>
              <w:rPr>
                <w:rFonts w:asciiTheme="minorHAnsi" w:hAnsiTheme="minorHAnsi"/>
              </w:rPr>
            </w:pPr>
            <w:r w:rsidRPr="00707178">
              <w:rPr>
                <w:rFonts w:asciiTheme="minorHAnsi" w:hAnsiTheme="minorHAnsi"/>
              </w:rPr>
              <w:t>La variable DLV en DT doit être convertie en DTL pour pouvoir récupérer l’année, le mois</w:t>
            </w:r>
            <w:r w:rsidR="00345B33" w:rsidRPr="00707178">
              <w:rPr>
                <w:rFonts w:asciiTheme="minorHAnsi" w:hAnsiTheme="minorHAnsi"/>
              </w:rPr>
              <w:t>…</w:t>
            </w:r>
            <w:r w:rsidRPr="00707178">
              <w:rPr>
                <w:rFonts w:asciiTheme="minorHAnsi" w:hAnsiTheme="minorHAnsi"/>
              </w:rPr>
              <w:t xml:space="preserve"> </w:t>
            </w:r>
          </w:p>
          <w:p w14:paraId="3BACD1B6" w14:textId="77777777" w:rsidR="00345B33" w:rsidRPr="007A61AD" w:rsidRDefault="00345B33" w:rsidP="00345B33">
            <w:r w:rsidRPr="00707178">
              <w:rPr>
                <w:rFonts w:asciiTheme="minorHAnsi" w:hAnsiTheme="minorHAnsi"/>
              </w:rPr>
              <w:t>Puis il faut convertir la variable Int en String, et enlever le signe + qui y apparait (premier caractère) par DELETE.</w:t>
            </w:r>
          </w:p>
        </w:tc>
        <w:tc>
          <w:tcPr>
            <w:tcW w:w="5886" w:type="dxa"/>
          </w:tcPr>
          <w:p w14:paraId="6FF614F9" w14:textId="77777777" w:rsidR="007A61AD" w:rsidRPr="00707178" w:rsidRDefault="007A61AD" w:rsidP="007A61AD">
            <w:pPr>
              <w:pStyle w:val="Sansinterligne"/>
              <w:rPr>
                <w:rFonts w:asciiTheme="minorHAnsi" w:hAnsiTheme="minorHAnsi"/>
              </w:rPr>
            </w:pPr>
            <w:r w:rsidRPr="00707178">
              <w:rPr>
                <w:rFonts w:asciiTheme="minorHAnsi" w:hAnsiTheme="minorHAnsi"/>
              </w:rPr>
              <w:t>#DLV_DTL</w:t>
            </w:r>
            <w:proofErr w:type="gramStart"/>
            <w:r w:rsidRPr="00707178">
              <w:rPr>
                <w:rFonts w:asciiTheme="minorHAnsi" w:hAnsiTheme="minorHAnsi"/>
              </w:rPr>
              <w:t xml:space="preserve"> :=</w:t>
            </w:r>
            <w:proofErr w:type="gramEnd"/>
            <w:r w:rsidRPr="00707178">
              <w:rPr>
                <w:rFonts w:asciiTheme="minorHAnsi" w:hAnsiTheme="minorHAnsi"/>
              </w:rPr>
              <w:t xml:space="preserve"> DT_TO_DTL(#DLV_DT);</w:t>
            </w:r>
          </w:p>
          <w:p w14:paraId="4E8F76D6" w14:textId="77777777" w:rsidR="00345B33" w:rsidRPr="00707178" w:rsidRDefault="00345B33" w:rsidP="007A61AD">
            <w:pPr>
              <w:rPr>
                <w:rFonts w:asciiTheme="minorHAnsi" w:hAnsiTheme="minorHAnsi"/>
              </w:rPr>
            </w:pPr>
            <w:r w:rsidRPr="00707178">
              <w:rPr>
                <w:rFonts w:asciiTheme="minorHAnsi" w:hAnsiTheme="minorHAnsi"/>
              </w:rPr>
              <w:t>DLV_DTL.YEAR est l’année en INT</w:t>
            </w:r>
          </w:p>
          <w:p w14:paraId="70CEDC9C" w14:textId="77777777" w:rsidR="00345B33" w:rsidRPr="00707178" w:rsidRDefault="00345B33" w:rsidP="007A61AD">
            <w:pPr>
              <w:rPr>
                <w:rFonts w:asciiTheme="minorHAnsi" w:hAnsiTheme="minorHAnsi"/>
              </w:rPr>
            </w:pPr>
            <w:r w:rsidRPr="00707178">
              <w:rPr>
                <w:rFonts w:asciiTheme="minorHAnsi" w:hAnsiTheme="minorHAnsi"/>
              </w:rPr>
              <w:t>DLV_DTL.MONTH est le mois en INT</w:t>
            </w:r>
          </w:p>
          <w:p w14:paraId="4AF249F4" w14:textId="77777777" w:rsidR="00345B33" w:rsidRPr="00707178" w:rsidRDefault="00345B33" w:rsidP="007A61AD">
            <w:pPr>
              <w:rPr>
                <w:rFonts w:asciiTheme="minorHAnsi" w:hAnsiTheme="minorHAnsi"/>
              </w:rPr>
            </w:pPr>
            <w:r w:rsidRPr="00707178">
              <w:rPr>
                <w:rFonts w:asciiTheme="minorHAnsi" w:hAnsiTheme="minorHAnsi"/>
              </w:rPr>
              <w:t xml:space="preserve">DLV_DTL.DAY est le jour en INT </w:t>
            </w:r>
          </w:p>
          <w:p w14:paraId="4C0BE417" w14:textId="77777777" w:rsidR="007A61AD" w:rsidRPr="00707178" w:rsidRDefault="00345B33" w:rsidP="007A61AD">
            <w:pPr>
              <w:rPr>
                <w:rFonts w:asciiTheme="minorHAnsi" w:hAnsiTheme="minorHAnsi"/>
              </w:rPr>
            </w:pPr>
            <w:r w:rsidRPr="00707178">
              <w:rPr>
                <w:rFonts w:asciiTheme="minorHAnsi" w:hAnsiTheme="minorHAnsi"/>
              </w:rPr>
              <w:t>DLV_DTL.HOUR est l’heure en INT</w:t>
            </w:r>
          </w:p>
          <w:p w14:paraId="7F3A2702" w14:textId="77777777" w:rsidR="00345B33" w:rsidRPr="00707178" w:rsidRDefault="00345B33" w:rsidP="00345B33">
            <w:pPr>
              <w:rPr>
                <w:rFonts w:asciiTheme="minorHAnsi" w:hAnsiTheme="minorHAnsi"/>
              </w:rPr>
            </w:pPr>
            <w:r w:rsidRPr="00707178">
              <w:rPr>
                <w:rFonts w:asciiTheme="minorHAnsi" w:hAnsiTheme="minorHAnsi"/>
              </w:rPr>
              <w:t>DLV_DTL.MINUTE sont les minutes en INT (sans S)</w:t>
            </w:r>
          </w:p>
          <w:p w14:paraId="74F78410" w14:textId="77777777" w:rsidR="00345B33" w:rsidRPr="007A61AD" w:rsidRDefault="00345B33" w:rsidP="00345B33">
            <w:r w:rsidRPr="00707178">
              <w:rPr>
                <w:rFonts w:asciiTheme="minorHAnsi" w:hAnsiTheme="minorHAnsi"/>
              </w:rPr>
              <w:t>DLV_DTL.SECOND sont les secondes en INT (sans S)</w:t>
            </w:r>
          </w:p>
        </w:tc>
      </w:tr>
    </w:tbl>
    <w:p w14:paraId="48D04EF9" w14:textId="77777777" w:rsidR="00C7253C" w:rsidRDefault="00C7253C" w:rsidP="00FC2244">
      <w:r>
        <w:t>Répétez le calcul pour les mois, jours, heure, minutes et secondes.</w:t>
      </w:r>
    </w:p>
    <w:p w14:paraId="7A728DDB" w14:textId="77777777" w:rsidR="000E15ED" w:rsidRDefault="00345B33" w:rsidP="00FC2244">
      <w:r w:rsidRPr="00345B33">
        <w:rPr>
          <w:noProof/>
          <w:lang w:eastAsia="fr-FR"/>
        </w:rPr>
        <w:drawing>
          <wp:inline distT="0" distB="0" distL="0" distR="0" wp14:anchorId="6E9C8C6E" wp14:editId="06C43A7F">
            <wp:extent cx="5515745" cy="1000265"/>
            <wp:effectExtent l="0" t="0" r="0" b="9525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515745" cy="100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144"/>
        <w:gridCol w:w="4031"/>
      </w:tblGrid>
      <w:tr w:rsidR="00C7253C" w14:paraId="02D629A3" w14:textId="77777777" w:rsidTr="007064D1">
        <w:tc>
          <w:tcPr>
            <w:tcW w:w="5382" w:type="dxa"/>
          </w:tcPr>
          <w:p w14:paraId="17B8FDE0" w14:textId="77777777" w:rsidR="00C7253C" w:rsidRPr="00707178" w:rsidRDefault="00C7253C" w:rsidP="00FC2244">
            <w:pPr>
              <w:rPr>
                <w:rFonts w:asciiTheme="minorHAnsi" w:hAnsiTheme="minorHAnsi"/>
              </w:rPr>
            </w:pPr>
            <w:r w:rsidRPr="00707178">
              <w:rPr>
                <w:rFonts w:asciiTheme="minorHAnsi" w:hAnsiTheme="minorHAnsi"/>
              </w:rPr>
              <w:lastRenderedPageBreak/>
              <w:t>Pensez à ouvrir le bloc de données d’instance de la FB pour visualiser leur valeur en cours.</w:t>
            </w:r>
          </w:p>
          <w:p w14:paraId="2EF042D5" w14:textId="77777777" w:rsidR="00C7253C" w:rsidRPr="00707178" w:rsidRDefault="00C7253C" w:rsidP="00FC2244">
            <w:pPr>
              <w:rPr>
                <w:rFonts w:asciiTheme="minorHAnsi" w:hAnsiTheme="minorHAnsi"/>
              </w:rPr>
            </w:pPr>
            <w:r w:rsidRPr="00707178">
              <w:rPr>
                <w:rFonts w:asciiTheme="minorHAnsi" w:hAnsiTheme="minorHAnsi"/>
              </w:rPr>
              <w:t>Les chaines de caractères représentant l’année, le mois, le jour l’heure et les minutes doivent être conformes à la réalité. Dans l’exemple ci-contre la DLV est : le 27/10/2017 et l’heure de fabrication est 16H43</w:t>
            </w:r>
          </w:p>
          <w:p w14:paraId="5240B1A8" w14:textId="77777777" w:rsidR="00C7253C" w:rsidRDefault="00C7253C" w:rsidP="00FC2244">
            <w:r w:rsidRPr="00707178">
              <w:rPr>
                <w:rFonts w:asciiTheme="minorHAnsi" w:hAnsiTheme="minorHAnsi"/>
              </w:rPr>
              <w:t xml:space="preserve">Il suffit de placer </w:t>
            </w:r>
            <w:proofErr w:type="gramStart"/>
            <w:r w:rsidRPr="00707178">
              <w:rPr>
                <w:rFonts w:asciiTheme="minorHAnsi" w:hAnsiTheme="minorHAnsi"/>
              </w:rPr>
              <w:t>ces string</w:t>
            </w:r>
            <w:proofErr w:type="gramEnd"/>
            <w:r w:rsidRPr="00707178">
              <w:rPr>
                <w:rFonts w:asciiTheme="minorHAnsi" w:hAnsiTheme="minorHAnsi"/>
              </w:rPr>
              <w:t xml:space="preserve"> dans la chaine à imprimer à la place de la date et l’heure introduite précédemment.</w:t>
            </w:r>
          </w:p>
        </w:tc>
        <w:tc>
          <w:tcPr>
            <w:tcW w:w="3793" w:type="dxa"/>
          </w:tcPr>
          <w:p w14:paraId="16EC506D" w14:textId="77777777" w:rsidR="00C7253C" w:rsidRDefault="00C7253C" w:rsidP="00FC2244">
            <w:r w:rsidRPr="00C7253C">
              <w:rPr>
                <w:noProof/>
              </w:rPr>
              <w:drawing>
                <wp:inline distT="0" distB="0" distL="0" distR="0" wp14:anchorId="3104C838" wp14:editId="1F81DB05">
                  <wp:extent cx="2422666" cy="2033902"/>
                  <wp:effectExtent l="0" t="0" r="0" b="508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9008" cy="20476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D0802FE" w14:textId="7C26BD32" w:rsidR="007064D1" w:rsidRDefault="007064D1" w:rsidP="007064D1">
      <w:r>
        <w:t>La chaine à</w:t>
      </w:r>
      <w:r w:rsidR="00707178">
        <w:t xml:space="preserve"> imprimer doit ressembler à ceci</w:t>
      </w:r>
      <w:r>
        <w:t> :</w:t>
      </w:r>
    </w:p>
    <w:p w14:paraId="6767ADA1" w14:textId="77777777" w:rsidR="00C7253C" w:rsidRPr="007064D1" w:rsidRDefault="00C7253C" w:rsidP="007064D1">
      <w:pPr>
        <w:pStyle w:val="Sansinterligne"/>
      </w:pPr>
      <w:r w:rsidRPr="007064D1">
        <w:t xml:space="preserve">'! 0 150 120 1 $R$L WIDTH 150$R$L TEXT 2 40 1 BLANC - - $R$L TEXT 2 40 30 IUT GMP$R$L TEXT 1 40 60 $R$L TEXT 1 40 90 27/10/2017 </w:t>
      </w:r>
      <w:proofErr w:type="gramStart"/>
      <w:r w:rsidRPr="007064D1">
        <w:t>16:</w:t>
      </w:r>
      <w:proofErr w:type="gramEnd"/>
      <w:r w:rsidRPr="007064D1">
        <w:t>55$R$LEND'</w:t>
      </w:r>
    </w:p>
    <w:p w14:paraId="0F7CE4DD" w14:textId="34D5E67D" w:rsidR="002643A1" w:rsidRDefault="00237511" w:rsidP="002643A1">
      <w:pPr>
        <w:pStyle w:val="Titre1"/>
      </w:pPr>
      <w:r>
        <w:t>Bonus B</w:t>
      </w:r>
      <w:r w:rsidR="00B73C20">
        <w:t xml:space="preserve"> (suite)</w:t>
      </w:r>
    </w:p>
    <w:p w14:paraId="42E4483E" w14:textId="77777777" w:rsidR="00BA7398" w:rsidRDefault="00BA7398" w:rsidP="000C5DE2">
      <w:r>
        <w:t>Impression d</w:t>
      </w:r>
      <w:r w:rsidR="002643A1">
        <w:t>u</w:t>
      </w:r>
      <w:r>
        <w:t xml:space="preserve"> code à barres type EAN8 sur l’étiquette.</w:t>
      </w:r>
    </w:p>
    <w:p w14:paraId="4AB44BB0" w14:textId="77777777" w:rsidR="00BA7398" w:rsidRDefault="00BA7398" w:rsidP="00BA7398">
      <w:r>
        <w:t xml:space="preserve">La chaine de caractères : </w:t>
      </w:r>
      <w:r w:rsidR="00D6221C">
        <w:t>'BARCODE EAN8 240 75 100</w:t>
      </w:r>
      <w:r w:rsidR="00D6221C" w:rsidRPr="00D6221C">
        <w:t>'</w:t>
      </w:r>
      <w:r w:rsidR="003F5F14">
        <w:t xml:space="preserve"> qui configure le type de cobe barres et</w:t>
      </w:r>
      <w:r w:rsidR="00D6221C">
        <w:t xml:space="preserve"> </w:t>
      </w:r>
      <w:r>
        <w:t>suivie des 8 chiffres du code à barres, permet d’imprimer le code à barres sur l’étiquette.</w:t>
      </w:r>
    </w:p>
    <w:p w14:paraId="01C87EA0" w14:textId="77777777" w:rsidR="00D6221C" w:rsidRDefault="00D6221C" w:rsidP="003F5F14">
      <w:pPr>
        <w:pStyle w:val="Pardeliste"/>
        <w:numPr>
          <w:ilvl w:val="0"/>
          <w:numId w:val="29"/>
        </w:numPr>
      </w:pPr>
      <w:r>
        <w:t>Les deux premiers chiffres sont 33 qui correspond au code de la France</w:t>
      </w:r>
    </w:p>
    <w:p w14:paraId="03AE71E2" w14:textId="77777777" w:rsidR="00D6221C" w:rsidRDefault="00D6221C" w:rsidP="003F5F14">
      <w:pPr>
        <w:pStyle w:val="Pardeliste"/>
        <w:numPr>
          <w:ilvl w:val="0"/>
          <w:numId w:val="29"/>
        </w:numPr>
      </w:pPr>
      <w:r>
        <w:t xml:space="preserve">Le troisième chiffre correspond au type de conditionnement défini par </w:t>
      </w:r>
      <w:r w:rsidRPr="00D6221C">
        <w:rPr>
          <w:rStyle w:val="SansinterligneCar"/>
        </w:rPr>
        <w:t>#</w:t>
      </w:r>
      <w:proofErr w:type="spellStart"/>
      <w:r w:rsidRPr="00D6221C">
        <w:rPr>
          <w:rStyle w:val="SansinterligneCar"/>
        </w:rPr>
        <w:t>TypeCond</w:t>
      </w:r>
      <w:proofErr w:type="spellEnd"/>
    </w:p>
    <w:p w14:paraId="56538F98" w14:textId="77777777" w:rsidR="00D6221C" w:rsidRDefault="00D6221C" w:rsidP="003F5F14">
      <w:pPr>
        <w:pStyle w:val="Pardeliste"/>
        <w:numPr>
          <w:ilvl w:val="0"/>
          <w:numId w:val="29"/>
        </w:numPr>
        <w:rPr>
          <w:rStyle w:val="SansinterligneCar"/>
        </w:rPr>
      </w:pPr>
      <w:r>
        <w:t xml:space="preserve">Le quatrième chiffre correspond au numéro de la dragée, défini par </w:t>
      </w:r>
      <w:r w:rsidRPr="00D6221C">
        <w:rPr>
          <w:rStyle w:val="SansinterligneCar"/>
        </w:rPr>
        <w:t>#</w:t>
      </w:r>
      <w:proofErr w:type="spellStart"/>
      <w:r w:rsidRPr="00D6221C">
        <w:rPr>
          <w:rStyle w:val="SansinterligneCar"/>
        </w:rPr>
        <w:t>NoDrag</w:t>
      </w:r>
      <w:proofErr w:type="spellEnd"/>
    </w:p>
    <w:p w14:paraId="5EB8964B" w14:textId="77777777" w:rsidR="00D6221C" w:rsidRDefault="00D6221C" w:rsidP="003F5F14">
      <w:pPr>
        <w:pStyle w:val="Pardeliste"/>
        <w:numPr>
          <w:ilvl w:val="0"/>
          <w:numId w:val="29"/>
        </w:numPr>
      </w:pPr>
      <w:r>
        <w:t xml:space="preserve">Le </w:t>
      </w:r>
      <w:r w:rsidR="003F5F14">
        <w:t>5</w:t>
      </w:r>
      <w:r w:rsidR="003F5F14" w:rsidRPr="003F5F14">
        <w:rPr>
          <w:vertAlign w:val="superscript"/>
        </w:rPr>
        <w:t>ème</w:t>
      </w:r>
      <w:r w:rsidR="003F5F14">
        <w:t xml:space="preserve"> </w:t>
      </w:r>
      <w:r>
        <w:t xml:space="preserve">et le </w:t>
      </w:r>
      <w:r w:rsidR="003F5F14">
        <w:t>6</w:t>
      </w:r>
      <w:r w:rsidR="003F5F14" w:rsidRPr="003F5F14">
        <w:rPr>
          <w:vertAlign w:val="superscript"/>
        </w:rPr>
        <w:t>ème</w:t>
      </w:r>
      <w:r w:rsidR="003F5F14">
        <w:t xml:space="preserve"> </w:t>
      </w:r>
      <w:r>
        <w:t>chiffre correspond à la valeur de conditionnement (15, 30 ou 45)</w:t>
      </w:r>
    </w:p>
    <w:p w14:paraId="6A6AB53A" w14:textId="77777777" w:rsidR="00D6221C" w:rsidRDefault="00D6221C" w:rsidP="003F5F14">
      <w:pPr>
        <w:pStyle w:val="Pardeliste"/>
        <w:numPr>
          <w:ilvl w:val="0"/>
          <w:numId w:val="29"/>
        </w:numPr>
        <w:rPr>
          <w:rStyle w:val="SansinterligneCar"/>
        </w:rPr>
      </w:pPr>
      <w:r>
        <w:t xml:space="preserve">Le septième chiffre correspond au numéro de client </w:t>
      </w:r>
      <w:r w:rsidRPr="00D6221C">
        <w:rPr>
          <w:rStyle w:val="SansinterligneCar"/>
        </w:rPr>
        <w:t>#</w:t>
      </w:r>
      <w:proofErr w:type="spellStart"/>
      <w:r w:rsidRPr="00D6221C">
        <w:rPr>
          <w:rStyle w:val="SansinterligneCar"/>
        </w:rPr>
        <w:t>NoClient</w:t>
      </w:r>
      <w:proofErr w:type="spellEnd"/>
      <w:r>
        <w:rPr>
          <w:rStyle w:val="SansinterligneCar"/>
        </w:rPr>
        <w:t xml:space="preserve"> </w:t>
      </w:r>
    </w:p>
    <w:p w14:paraId="1AB76730" w14:textId="77777777" w:rsidR="00D6221C" w:rsidRPr="00D6221C" w:rsidRDefault="00D6221C" w:rsidP="003F5F14">
      <w:pPr>
        <w:pStyle w:val="Pardeliste"/>
        <w:numPr>
          <w:ilvl w:val="0"/>
          <w:numId w:val="29"/>
        </w:numPr>
      </w:pPr>
      <w:r>
        <w:t>Le huitième et dernier chiffre n’est pas utilisé, donnez-lui la valeur 0</w:t>
      </w:r>
    </w:p>
    <w:p w14:paraId="08FE4C3F" w14:textId="438BE758" w:rsidR="00CA4390" w:rsidRDefault="00CA4390" w:rsidP="00BA7398">
      <w:r>
        <w:t xml:space="preserve">La chaine doit ressembler à </w:t>
      </w:r>
      <w:r w:rsidR="00707178">
        <w:t>ceci</w:t>
      </w:r>
      <w:r>
        <w:t> :</w:t>
      </w:r>
    </w:p>
    <w:p w14:paraId="1EBFBC05" w14:textId="77777777" w:rsidR="00CA4390" w:rsidRPr="00CA4390" w:rsidRDefault="00D6221C" w:rsidP="00D6221C">
      <w:pPr>
        <w:pStyle w:val="Sansinterligne"/>
      </w:pPr>
      <w:r w:rsidRPr="00D6221C">
        <w:t xml:space="preserve">'! 0 150 120 1 $R$L WIDTH 150$R$L </w:t>
      </w:r>
      <w:r w:rsidRPr="003F5F14">
        <w:rPr>
          <w:b/>
        </w:rPr>
        <w:t>BARCODE EAN8 240 75 100 33124550$R$L</w:t>
      </w:r>
      <w:r w:rsidRPr="00D6221C">
        <w:t xml:space="preserve">TEXT 2 60 1 BLEUE 45g |$R$L TEXT 2 60 30 IUT GMP$R$L TEXT 1 60 60 HYPER U$R$L TEXT 1 40 90 27/10/2017 </w:t>
      </w:r>
      <w:proofErr w:type="gramStart"/>
      <w:r w:rsidRPr="00D6221C">
        <w:t>15:</w:t>
      </w:r>
      <w:proofErr w:type="gramEnd"/>
      <w:r w:rsidRPr="00D6221C">
        <w:t>57$R$LEND'</w:t>
      </w:r>
    </w:p>
    <w:sectPr w:rsidR="00CA4390" w:rsidRPr="00CA4390" w:rsidSect="00E60EB6">
      <w:headerReference w:type="even" r:id="rId39"/>
      <w:footerReference w:type="default" r:id="rId40"/>
      <w:headerReference w:type="first" r:id="rId41"/>
      <w:footnotePr>
        <w:numRestart w:val="eachPage"/>
      </w:footnotePr>
      <w:pgSz w:w="11907" w:h="16840" w:code="9"/>
      <w:pgMar w:top="1588" w:right="1134" w:bottom="1418" w:left="1588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AF1DB8" w14:textId="77777777" w:rsidR="005C0135" w:rsidRDefault="005C0135" w:rsidP="00D460F8">
      <w:r>
        <w:separator/>
      </w:r>
    </w:p>
  </w:endnote>
  <w:endnote w:type="continuationSeparator" w:id="0">
    <w:p w14:paraId="406C1BC4" w14:textId="77777777" w:rsidR="005C0135" w:rsidRDefault="005C0135" w:rsidP="00D46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auto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FFB3F3" w14:textId="77777777" w:rsidR="004712BB" w:rsidRDefault="004712BB" w:rsidP="00497C8D">
    <w:pPr>
      <w:pStyle w:val="Pieddepage"/>
      <w:jc w:val="center"/>
    </w:pPr>
    <w:r w:rsidRPr="00497C8D">
      <w:rPr>
        <w:rFonts w:ascii="Angsana New" w:hAnsi="Angsana New" w:cs="Angsana New"/>
        <w:lang w:val="en-US"/>
      </w:rPr>
      <w:t xml:space="preserve">- </w:t>
    </w:r>
    <w:r w:rsidRPr="00497C8D">
      <w:rPr>
        <w:rFonts w:ascii="Angsana New" w:hAnsi="Angsana New" w:cs="Angsana New"/>
      </w:rPr>
      <w:fldChar w:fldCharType="begin"/>
    </w:r>
    <w:r w:rsidRPr="00497C8D">
      <w:rPr>
        <w:rFonts w:ascii="Angsana New" w:hAnsi="Angsana New" w:cs="Angsana New"/>
        <w:lang w:val="en-US"/>
      </w:rPr>
      <w:instrText xml:space="preserve"> PAGE </w:instrText>
    </w:r>
    <w:r w:rsidRPr="00497C8D">
      <w:rPr>
        <w:rFonts w:ascii="Angsana New" w:hAnsi="Angsana New" w:cs="Angsana New"/>
      </w:rPr>
      <w:fldChar w:fldCharType="separate"/>
    </w:r>
    <w:r w:rsidR="00967681">
      <w:rPr>
        <w:rFonts w:ascii="Angsana New" w:hAnsi="Angsana New" w:cs="Angsana New"/>
        <w:noProof/>
        <w:lang w:val="en-US"/>
      </w:rPr>
      <w:t>9</w:t>
    </w:r>
    <w:r w:rsidRPr="00497C8D">
      <w:rPr>
        <w:rFonts w:ascii="Angsana New" w:hAnsi="Angsana New" w:cs="Angsana New"/>
      </w:rPr>
      <w:fldChar w:fldCharType="end"/>
    </w:r>
    <w:r>
      <w:rPr>
        <w:rFonts w:ascii="Angsana New" w:hAnsi="Angsana New" w:cs="Angsana New"/>
      </w:rPr>
      <w:t xml:space="preserve"> -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E339EA" w14:textId="77777777" w:rsidR="005C0135" w:rsidRDefault="005C0135" w:rsidP="00D460F8">
      <w:r>
        <w:separator/>
      </w:r>
    </w:p>
  </w:footnote>
  <w:footnote w:type="continuationSeparator" w:id="0">
    <w:p w14:paraId="57F6E5B9" w14:textId="77777777" w:rsidR="005C0135" w:rsidRDefault="005C0135" w:rsidP="00D460F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BD646D" w14:textId="77777777" w:rsidR="004712BB" w:rsidRDefault="004712BB" w:rsidP="004712BB">
    <w:pPr>
      <w:ind w:right="-279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  ____________________________________________________________Niveau C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0308BB" w14:textId="77777777" w:rsidR="004712BB" w:rsidRPr="004D038D" w:rsidRDefault="004712BB" w:rsidP="007170FC">
    <w:pPr>
      <w:pStyle w:val="En-tte"/>
      <w:jc w:val="right"/>
      <w:rPr>
        <w:sz w:val="18"/>
      </w:rPr>
    </w:pPr>
    <w:r w:rsidRPr="004D038D">
      <w:rPr>
        <w:sz w:val="18"/>
      </w:rPr>
      <w:t xml:space="preserve">Modifié le : </w:t>
    </w:r>
    <w:r w:rsidRPr="004D038D">
      <w:rPr>
        <w:sz w:val="18"/>
      </w:rPr>
      <w:fldChar w:fldCharType="begin"/>
    </w:r>
    <w:r w:rsidRPr="004D038D">
      <w:rPr>
        <w:sz w:val="18"/>
      </w:rPr>
      <w:instrText xml:space="preserve"> TIME \@ "d MMMM yyyy" </w:instrText>
    </w:r>
    <w:r w:rsidRPr="004D038D">
      <w:rPr>
        <w:sz w:val="18"/>
      </w:rPr>
      <w:fldChar w:fldCharType="separate"/>
    </w:r>
    <w:r w:rsidR="00890FCD">
      <w:rPr>
        <w:noProof/>
        <w:sz w:val="18"/>
      </w:rPr>
      <w:t>8 janvier 2020</w:t>
    </w:r>
    <w:r w:rsidRPr="004D038D">
      <w:rPr>
        <w:noProof/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177.45pt;height:188.35pt;visibility:visible;mso-wrap-style:square" o:bullet="t">
        <v:imagedata r:id="rId1" o:title=""/>
      </v:shape>
    </w:pict>
  </w:numPicBullet>
  <w:abstractNum w:abstractNumId="0">
    <w:nsid w:val="FFFFFF1D"/>
    <w:multiLevelType w:val="multilevel"/>
    <w:tmpl w:val="8F88EB7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3F0656"/>
    <w:multiLevelType w:val="hybridMultilevel"/>
    <w:tmpl w:val="6EBC809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213D34"/>
    <w:multiLevelType w:val="hybridMultilevel"/>
    <w:tmpl w:val="713EC73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0E4A11"/>
    <w:multiLevelType w:val="hybridMultilevel"/>
    <w:tmpl w:val="527E188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3370E5"/>
    <w:multiLevelType w:val="hybridMultilevel"/>
    <w:tmpl w:val="C7BE649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A7848DA"/>
    <w:multiLevelType w:val="hybridMultilevel"/>
    <w:tmpl w:val="77D23CC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5D6C36"/>
    <w:multiLevelType w:val="hybridMultilevel"/>
    <w:tmpl w:val="37426B0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CE7B4D"/>
    <w:multiLevelType w:val="hybridMultilevel"/>
    <w:tmpl w:val="FAD4582C"/>
    <w:lvl w:ilvl="0" w:tplc="100882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3D62F4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1E8396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218B8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E648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8C60D6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A2C08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6205E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BA865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22FA1C45"/>
    <w:multiLevelType w:val="hybridMultilevel"/>
    <w:tmpl w:val="10EC8FB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4647C9"/>
    <w:multiLevelType w:val="hybridMultilevel"/>
    <w:tmpl w:val="22CA022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707125"/>
    <w:multiLevelType w:val="hybridMultilevel"/>
    <w:tmpl w:val="364ED9D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5D6607"/>
    <w:multiLevelType w:val="hybridMultilevel"/>
    <w:tmpl w:val="C54444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C548CC"/>
    <w:multiLevelType w:val="hybridMultilevel"/>
    <w:tmpl w:val="DF74E3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5B4DBE"/>
    <w:multiLevelType w:val="hybridMultilevel"/>
    <w:tmpl w:val="2404065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EBC235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7950A9F"/>
    <w:multiLevelType w:val="hybridMultilevel"/>
    <w:tmpl w:val="3E6297CC"/>
    <w:lvl w:ilvl="0" w:tplc="E4F6504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AA37B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E47C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CEA57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F03EA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74AE8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4FEDA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06FD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C520F7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37A91F46"/>
    <w:multiLevelType w:val="hybridMultilevel"/>
    <w:tmpl w:val="9358238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3D233E"/>
    <w:multiLevelType w:val="hybridMultilevel"/>
    <w:tmpl w:val="603C58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AB0971"/>
    <w:multiLevelType w:val="hybridMultilevel"/>
    <w:tmpl w:val="C010DB1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6552CC"/>
    <w:multiLevelType w:val="hybridMultilevel"/>
    <w:tmpl w:val="483C9BAC"/>
    <w:lvl w:ilvl="0" w:tplc="040C000F">
      <w:start w:val="1"/>
      <w:numFmt w:val="decimal"/>
      <w:lvlText w:val="%1."/>
      <w:lvlJc w:val="left"/>
      <w:pPr>
        <w:ind w:left="1077" w:hanging="360"/>
      </w:pPr>
    </w:lvl>
    <w:lvl w:ilvl="1" w:tplc="040C0019" w:tentative="1">
      <w:start w:val="1"/>
      <w:numFmt w:val="lowerLetter"/>
      <w:lvlText w:val="%2."/>
      <w:lvlJc w:val="left"/>
      <w:pPr>
        <w:ind w:left="1797" w:hanging="360"/>
      </w:pPr>
    </w:lvl>
    <w:lvl w:ilvl="2" w:tplc="040C001B" w:tentative="1">
      <w:start w:val="1"/>
      <w:numFmt w:val="lowerRoman"/>
      <w:lvlText w:val="%3."/>
      <w:lvlJc w:val="right"/>
      <w:pPr>
        <w:ind w:left="2517" w:hanging="180"/>
      </w:pPr>
    </w:lvl>
    <w:lvl w:ilvl="3" w:tplc="040C000F" w:tentative="1">
      <w:start w:val="1"/>
      <w:numFmt w:val="decimal"/>
      <w:lvlText w:val="%4."/>
      <w:lvlJc w:val="left"/>
      <w:pPr>
        <w:ind w:left="3237" w:hanging="360"/>
      </w:pPr>
    </w:lvl>
    <w:lvl w:ilvl="4" w:tplc="040C0019" w:tentative="1">
      <w:start w:val="1"/>
      <w:numFmt w:val="lowerLetter"/>
      <w:lvlText w:val="%5."/>
      <w:lvlJc w:val="left"/>
      <w:pPr>
        <w:ind w:left="3957" w:hanging="360"/>
      </w:pPr>
    </w:lvl>
    <w:lvl w:ilvl="5" w:tplc="040C001B" w:tentative="1">
      <w:start w:val="1"/>
      <w:numFmt w:val="lowerRoman"/>
      <w:lvlText w:val="%6."/>
      <w:lvlJc w:val="right"/>
      <w:pPr>
        <w:ind w:left="4677" w:hanging="180"/>
      </w:pPr>
    </w:lvl>
    <w:lvl w:ilvl="6" w:tplc="040C000F" w:tentative="1">
      <w:start w:val="1"/>
      <w:numFmt w:val="decimal"/>
      <w:lvlText w:val="%7."/>
      <w:lvlJc w:val="left"/>
      <w:pPr>
        <w:ind w:left="5397" w:hanging="360"/>
      </w:pPr>
    </w:lvl>
    <w:lvl w:ilvl="7" w:tplc="040C0019" w:tentative="1">
      <w:start w:val="1"/>
      <w:numFmt w:val="lowerLetter"/>
      <w:lvlText w:val="%8."/>
      <w:lvlJc w:val="left"/>
      <w:pPr>
        <w:ind w:left="6117" w:hanging="360"/>
      </w:pPr>
    </w:lvl>
    <w:lvl w:ilvl="8" w:tplc="040C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>
    <w:nsid w:val="57BC04F4"/>
    <w:multiLevelType w:val="hybridMultilevel"/>
    <w:tmpl w:val="4DBC742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BC01ACF"/>
    <w:multiLevelType w:val="hybridMultilevel"/>
    <w:tmpl w:val="63E8460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0A203A"/>
    <w:multiLevelType w:val="hybridMultilevel"/>
    <w:tmpl w:val="049C3D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F60D81"/>
    <w:multiLevelType w:val="hybridMultilevel"/>
    <w:tmpl w:val="B89609F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5525BE"/>
    <w:multiLevelType w:val="hybridMultilevel"/>
    <w:tmpl w:val="F6B4E438"/>
    <w:lvl w:ilvl="0" w:tplc="591AD49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E4683"/>
    <w:multiLevelType w:val="hybridMultilevel"/>
    <w:tmpl w:val="8570B12E"/>
    <w:lvl w:ilvl="0" w:tplc="B56EDB5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F089C3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13A6E0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130E9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550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BA4968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172CE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DE81AF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E20A28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>
    <w:nsid w:val="68460658"/>
    <w:multiLevelType w:val="hybridMultilevel"/>
    <w:tmpl w:val="96C45C2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EBC2354">
      <w:start w:val="1"/>
      <w:numFmt w:val="bullet"/>
      <w:pStyle w:val="Puces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A3C5034"/>
    <w:multiLevelType w:val="hybridMultilevel"/>
    <w:tmpl w:val="424E0A8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8E2845"/>
    <w:multiLevelType w:val="hybridMultilevel"/>
    <w:tmpl w:val="3230DE04"/>
    <w:lvl w:ilvl="0" w:tplc="D568B7F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43C4E1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30E01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F9E2B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00983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7C2A61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B762B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722DD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7F450A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>
    <w:nsid w:val="6D8F64C0"/>
    <w:multiLevelType w:val="hybridMultilevel"/>
    <w:tmpl w:val="DB909BE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7F167A"/>
    <w:multiLevelType w:val="hybridMultilevel"/>
    <w:tmpl w:val="127C812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9A0759"/>
    <w:multiLevelType w:val="hybridMultilevel"/>
    <w:tmpl w:val="A26CB81E"/>
    <w:lvl w:ilvl="0" w:tplc="D90E823A">
      <w:start w:val="1"/>
      <w:numFmt w:val="decimal"/>
      <w:pStyle w:val="Question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0E3EC1"/>
    <w:multiLevelType w:val="hybridMultilevel"/>
    <w:tmpl w:val="450C49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6D64597"/>
    <w:multiLevelType w:val="hybridMultilevel"/>
    <w:tmpl w:val="CA2EE3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A03293F"/>
    <w:multiLevelType w:val="hybridMultilevel"/>
    <w:tmpl w:val="19BA45D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0"/>
  </w:num>
  <w:num w:numId="3">
    <w:abstractNumId w:val="19"/>
  </w:num>
  <w:num w:numId="4">
    <w:abstractNumId w:val="6"/>
  </w:num>
  <w:num w:numId="5">
    <w:abstractNumId w:val="30"/>
  </w:num>
  <w:num w:numId="6">
    <w:abstractNumId w:val="28"/>
  </w:num>
  <w:num w:numId="7">
    <w:abstractNumId w:val="13"/>
  </w:num>
  <w:num w:numId="8">
    <w:abstractNumId w:val="5"/>
  </w:num>
  <w:num w:numId="9">
    <w:abstractNumId w:val="10"/>
  </w:num>
  <w:num w:numId="10">
    <w:abstractNumId w:val="18"/>
  </w:num>
  <w:num w:numId="11">
    <w:abstractNumId w:val="33"/>
  </w:num>
  <w:num w:numId="12">
    <w:abstractNumId w:val="26"/>
  </w:num>
  <w:num w:numId="13">
    <w:abstractNumId w:val="23"/>
  </w:num>
  <w:num w:numId="14">
    <w:abstractNumId w:val="3"/>
  </w:num>
  <w:num w:numId="15">
    <w:abstractNumId w:val="4"/>
  </w:num>
  <w:num w:numId="16">
    <w:abstractNumId w:val="31"/>
  </w:num>
  <w:num w:numId="17">
    <w:abstractNumId w:val="8"/>
  </w:num>
  <w:num w:numId="18">
    <w:abstractNumId w:val="15"/>
  </w:num>
  <w:num w:numId="19">
    <w:abstractNumId w:val="22"/>
  </w:num>
  <w:num w:numId="20">
    <w:abstractNumId w:val="9"/>
  </w:num>
  <w:num w:numId="21">
    <w:abstractNumId w:val="20"/>
  </w:num>
  <w:num w:numId="22">
    <w:abstractNumId w:val="1"/>
  </w:num>
  <w:num w:numId="23">
    <w:abstractNumId w:val="14"/>
  </w:num>
  <w:num w:numId="24">
    <w:abstractNumId w:val="27"/>
  </w:num>
  <w:num w:numId="25">
    <w:abstractNumId w:val="24"/>
  </w:num>
  <w:num w:numId="26">
    <w:abstractNumId w:val="7"/>
  </w:num>
  <w:num w:numId="27">
    <w:abstractNumId w:val="21"/>
  </w:num>
  <w:num w:numId="28">
    <w:abstractNumId w:val="2"/>
  </w:num>
  <w:num w:numId="29">
    <w:abstractNumId w:val="16"/>
  </w:num>
  <w:num w:numId="30">
    <w:abstractNumId w:val="29"/>
  </w:num>
  <w:num w:numId="31">
    <w:abstractNumId w:val="0"/>
  </w:num>
  <w:num w:numId="32">
    <w:abstractNumId w:val="11"/>
  </w:num>
  <w:num w:numId="33">
    <w:abstractNumId w:val="17"/>
  </w:num>
  <w:num w:numId="34">
    <w:abstractNumId w:val="32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5"/>
  <w:proofState w:spelling="clean" w:grammar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3DB"/>
    <w:rsid w:val="00001843"/>
    <w:rsid w:val="00004A25"/>
    <w:rsid w:val="00004C5B"/>
    <w:rsid w:val="0001440D"/>
    <w:rsid w:val="00014476"/>
    <w:rsid w:val="000215E8"/>
    <w:rsid w:val="00035FE2"/>
    <w:rsid w:val="000424D2"/>
    <w:rsid w:val="00042FC9"/>
    <w:rsid w:val="000443D8"/>
    <w:rsid w:val="000455EC"/>
    <w:rsid w:val="00053CE5"/>
    <w:rsid w:val="00063B12"/>
    <w:rsid w:val="0006666A"/>
    <w:rsid w:val="00071BBF"/>
    <w:rsid w:val="0007350C"/>
    <w:rsid w:val="00075854"/>
    <w:rsid w:val="000776DE"/>
    <w:rsid w:val="00090F13"/>
    <w:rsid w:val="000A1FCB"/>
    <w:rsid w:val="000A4091"/>
    <w:rsid w:val="000A7E03"/>
    <w:rsid w:val="000B1845"/>
    <w:rsid w:val="000B348E"/>
    <w:rsid w:val="000C1416"/>
    <w:rsid w:val="000C5DE2"/>
    <w:rsid w:val="000D072B"/>
    <w:rsid w:val="000D719C"/>
    <w:rsid w:val="000E15ED"/>
    <w:rsid w:val="000E7A53"/>
    <w:rsid w:val="001020AD"/>
    <w:rsid w:val="00107558"/>
    <w:rsid w:val="00111017"/>
    <w:rsid w:val="00134836"/>
    <w:rsid w:val="001426B1"/>
    <w:rsid w:val="00146736"/>
    <w:rsid w:val="00151079"/>
    <w:rsid w:val="00161CDD"/>
    <w:rsid w:val="00175900"/>
    <w:rsid w:val="001842BD"/>
    <w:rsid w:val="00186535"/>
    <w:rsid w:val="001954D7"/>
    <w:rsid w:val="00196D89"/>
    <w:rsid w:val="00197707"/>
    <w:rsid w:val="001B14EA"/>
    <w:rsid w:val="001B44AD"/>
    <w:rsid w:val="001B4D82"/>
    <w:rsid w:val="001C4C58"/>
    <w:rsid w:val="001C5D54"/>
    <w:rsid w:val="001D6CF5"/>
    <w:rsid w:val="001D7A25"/>
    <w:rsid w:val="001E2388"/>
    <w:rsid w:val="00210E52"/>
    <w:rsid w:val="00223008"/>
    <w:rsid w:val="00226414"/>
    <w:rsid w:val="00237511"/>
    <w:rsid w:val="00244006"/>
    <w:rsid w:val="00255AB2"/>
    <w:rsid w:val="002643A1"/>
    <w:rsid w:val="002862CA"/>
    <w:rsid w:val="0029007A"/>
    <w:rsid w:val="00292023"/>
    <w:rsid w:val="00293BA8"/>
    <w:rsid w:val="00293EF7"/>
    <w:rsid w:val="00295C8D"/>
    <w:rsid w:val="002A4FEF"/>
    <w:rsid w:val="002A6E08"/>
    <w:rsid w:val="002B5538"/>
    <w:rsid w:val="002C20EF"/>
    <w:rsid w:val="002D0D00"/>
    <w:rsid w:val="002D29DA"/>
    <w:rsid w:val="002D4C41"/>
    <w:rsid w:val="002E3EF1"/>
    <w:rsid w:val="003023F5"/>
    <w:rsid w:val="00315912"/>
    <w:rsid w:val="00316C1F"/>
    <w:rsid w:val="00345B33"/>
    <w:rsid w:val="00350A33"/>
    <w:rsid w:val="00362438"/>
    <w:rsid w:val="00364507"/>
    <w:rsid w:val="00364BB5"/>
    <w:rsid w:val="003655A9"/>
    <w:rsid w:val="00394D6B"/>
    <w:rsid w:val="003B4981"/>
    <w:rsid w:val="003C3545"/>
    <w:rsid w:val="003D30E5"/>
    <w:rsid w:val="003D6CCA"/>
    <w:rsid w:val="003E298B"/>
    <w:rsid w:val="003E7859"/>
    <w:rsid w:val="003F5F14"/>
    <w:rsid w:val="00400354"/>
    <w:rsid w:val="00414113"/>
    <w:rsid w:val="00416E82"/>
    <w:rsid w:val="00425AA4"/>
    <w:rsid w:val="00437C21"/>
    <w:rsid w:val="00441B4A"/>
    <w:rsid w:val="00443221"/>
    <w:rsid w:val="004443AC"/>
    <w:rsid w:val="00454F9D"/>
    <w:rsid w:val="0046536F"/>
    <w:rsid w:val="0046649B"/>
    <w:rsid w:val="004712BB"/>
    <w:rsid w:val="004713DF"/>
    <w:rsid w:val="004925C5"/>
    <w:rsid w:val="00497C8D"/>
    <w:rsid w:val="004A1702"/>
    <w:rsid w:val="004A5518"/>
    <w:rsid w:val="004A63AD"/>
    <w:rsid w:val="004B7C48"/>
    <w:rsid w:val="004D038D"/>
    <w:rsid w:val="004D7D28"/>
    <w:rsid w:val="004E76A8"/>
    <w:rsid w:val="004F476B"/>
    <w:rsid w:val="00520DB1"/>
    <w:rsid w:val="0053005B"/>
    <w:rsid w:val="005476BC"/>
    <w:rsid w:val="00550001"/>
    <w:rsid w:val="00597424"/>
    <w:rsid w:val="005A45D9"/>
    <w:rsid w:val="005B0E2E"/>
    <w:rsid w:val="005C0135"/>
    <w:rsid w:val="005E3CDD"/>
    <w:rsid w:val="005E6EA2"/>
    <w:rsid w:val="005F5162"/>
    <w:rsid w:val="005F61D9"/>
    <w:rsid w:val="00607570"/>
    <w:rsid w:val="0062043A"/>
    <w:rsid w:val="006217A1"/>
    <w:rsid w:val="006246C3"/>
    <w:rsid w:val="00626D41"/>
    <w:rsid w:val="00646DDF"/>
    <w:rsid w:val="0064753F"/>
    <w:rsid w:val="006577E1"/>
    <w:rsid w:val="006B292A"/>
    <w:rsid w:val="006B4E9A"/>
    <w:rsid w:val="006C0FFF"/>
    <w:rsid w:val="006C18C1"/>
    <w:rsid w:val="006C2DE9"/>
    <w:rsid w:val="006E17B6"/>
    <w:rsid w:val="006E69BA"/>
    <w:rsid w:val="00702C1A"/>
    <w:rsid w:val="00704157"/>
    <w:rsid w:val="00704FCF"/>
    <w:rsid w:val="007064D1"/>
    <w:rsid w:val="00707178"/>
    <w:rsid w:val="00713546"/>
    <w:rsid w:val="007170FC"/>
    <w:rsid w:val="00722FAB"/>
    <w:rsid w:val="00733A92"/>
    <w:rsid w:val="007425F1"/>
    <w:rsid w:val="00762566"/>
    <w:rsid w:val="00763DBB"/>
    <w:rsid w:val="00770F3B"/>
    <w:rsid w:val="00783936"/>
    <w:rsid w:val="00785469"/>
    <w:rsid w:val="007A0617"/>
    <w:rsid w:val="007A22E5"/>
    <w:rsid w:val="007A45D3"/>
    <w:rsid w:val="007A61AD"/>
    <w:rsid w:val="007B1E5E"/>
    <w:rsid w:val="007B2FB8"/>
    <w:rsid w:val="007C4BCE"/>
    <w:rsid w:val="007C76AC"/>
    <w:rsid w:val="007D3333"/>
    <w:rsid w:val="007D37E5"/>
    <w:rsid w:val="007E6CE5"/>
    <w:rsid w:val="007F759B"/>
    <w:rsid w:val="008108C0"/>
    <w:rsid w:val="0081583E"/>
    <w:rsid w:val="00822264"/>
    <w:rsid w:val="008259EE"/>
    <w:rsid w:val="008311A2"/>
    <w:rsid w:val="00835A7D"/>
    <w:rsid w:val="008608EC"/>
    <w:rsid w:val="00875256"/>
    <w:rsid w:val="00876D39"/>
    <w:rsid w:val="008875E2"/>
    <w:rsid w:val="00890FCD"/>
    <w:rsid w:val="008917A0"/>
    <w:rsid w:val="008949C6"/>
    <w:rsid w:val="008955D3"/>
    <w:rsid w:val="008B1748"/>
    <w:rsid w:val="008B4AEA"/>
    <w:rsid w:val="008D13E9"/>
    <w:rsid w:val="008D576C"/>
    <w:rsid w:val="008D62F8"/>
    <w:rsid w:val="008D6DD1"/>
    <w:rsid w:val="008E00C5"/>
    <w:rsid w:val="008F09FF"/>
    <w:rsid w:val="00901BBE"/>
    <w:rsid w:val="0090532B"/>
    <w:rsid w:val="00905D50"/>
    <w:rsid w:val="00924B1B"/>
    <w:rsid w:val="0093086B"/>
    <w:rsid w:val="00946337"/>
    <w:rsid w:val="0094668C"/>
    <w:rsid w:val="00967681"/>
    <w:rsid w:val="00986A43"/>
    <w:rsid w:val="00995BB4"/>
    <w:rsid w:val="009B072B"/>
    <w:rsid w:val="009B1A94"/>
    <w:rsid w:val="009B5226"/>
    <w:rsid w:val="009D370E"/>
    <w:rsid w:val="009D4B55"/>
    <w:rsid w:val="009E0E5F"/>
    <w:rsid w:val="009F2E74"/>
    <w:rsid w:val="009F3D5B"/>
    <w:rsid w:val="00A15BC0"/>
    <w:rsid w:val="00A3007C"/>
    <w:rsid w:val="00A34E07"/>
    <w:rsid w:val="00A378C1"/>
    <w:rsid w:val="00A45E4B"/>
    <w:rsid w:val="00A656C3"/>
    <w:rsid w:val="00A73376"/>
    <w:rsid w:val="00A7377F"/>
    <w:rsid w:val="00AC5814"/>
    <w:rsid w:val="00AD1B94"/>
    <w:rsid w:val="00AD5E25"/>
    <w:rsid w:val="00AD6C56"/>
    <w:rsid w:val="00B04F3B"/>
    <w:rsid w:val="00B13CC3"/>
    <w:rsid w:val="00B15B14"/>
    <w:rsid w:val="00B231CA"/>
    <w:rsid w:val="00B23532"/>
    <w:rsid w:val="00B25556"/>
    <w:rsid w:val="00B44545"/>
    <w:rsid w:val="00B44D04"/>
    <w:rsid w:val="00B460A2"/>
    <w:rsid w:val="00B47705"/>
    <w:rsid w:val="00B55F0B"/>
    <w:rsid w:val="00B66FCA"/>
    <w:rsid w:val="00B70415"/>
    <w:rsid w:val="00B73C20"/>
    <w:rsid w:val="00B7499C"/>
    <w:rsid w:val="00B766AF"/>
    <w:rsid w:val="00B80046"/>
    <w:rsid w:val="00B84182"/>
    <w:rsid w:val="00B94E45"/>
    <w:rsid w:val="00BA15D5"/>
    <w:rsid w:val="00BA6F0F"/>
    <w:rsid w:val="00BA7398"/>
    <w:rsid w:val="00BA79B7"/>
    <w:rsid w:val="00BB2EAB"/>
    <w:rsid w:val="00BC0020"/>
    <w:rsid w:val="00BC6275"/>
    <w:rsid w:val="00BD2868"/>
    <w:rsid w:val="00BE5665"/>
    <w:rsid w:val="00BF2247"/>
    <w:rsid w:val="00BF3C19"/>
    <w:rsid w:val="00C03676"/>
    <w:rsid w:val="00C066BC"/>
    <w:rsid w:val="00C13125"/>
    <w:rsid w:val="00C17521"/>
    <w:rsid w:val="00C1790A"/>
    <w:rsid w:val="00C20416"/>
    <w:rsid w:val="00C23EDE"/>
    <w:rsid w:val="00C26DF7"/>
    <w:rsid w:val="00C30DBD"/>
    <w:rsid w:val="00C41D72"/>
    <w:rsid w:val="00C42F38"/>
    <w:rsid w:val="00C5063B"/>
    <w:rsid w:val="00C61D01"/>
    <w:rsid w:val="00C648A8"/>
    <w:rsid w:val="00C65D12"/>
    <w:rsid w:val="00C670B7"/>
    <w:rsid w:val="00C7253C"/>
    <w:rsid w:val="00C7312D"/>
    <w:rsid w:val="00C813DB"/>
    <w:rsid w:val="00C9021A"/>
    <w:rsid w:val="00C920AB"/>
    <w:rsid w:val="00CA0EA6"/>
    <w:rsid w:val="00CA4390"/>
    <w:rsid w:val="00CA6C48"/>
    <w:rsid w:val="00CA7F19"/>
    <w:rsid w:val="00CB4EA1"/>
    <w:rsid w:val="00CC4BDE"/>
    <w:rsid w:val="00CC6742"/>
    <w:rsid w:val="00CD5E04"/>
    <w:rsid w:val="00CE4160"/>
    <w:rsid w:val="00D11643"/>
    <w:rsid w:val="00D120FA"/>
    <w:rsid w:val="00D13FFC"/>
    <w:rsid w:val="00D1432E"/>
    <w:rsid w:val="00D16E94"/>
    <w:rsid w:val="00D17629"/>
    <w:rsid w:val="00D22445"/>
    <w:rsid w:val="00D24D78"/>
    <w:rsid w:val="00D34BC7"/>
    <w:rsid w:val="00D460F8"/>
    <w:rsid w:val="00D515F6"/>
    <w:rsid w:val="00D556F3"/>
    <w:rsid w:val="00D56D6B"/>
    <w:rsid w:val="00D6221C"/>
    <w:rsid w:val="00D647EF"/>
    <w:rsid w:val="00D7094B"/>
    <w:rsid w:val="00D752DB"/>
    <w:rsid w:val="00D77507"/>
    <w:rsid w:val="00D77E0E"/>
    <w:rsid w:val="00D813A4"/>
    <w:rsid w:val="00D861DA"/>
    <w:rsid w:val="00DA504B"/>
    <w:rsid w:val="00DA54E0"/>
    <w:rsid w:val="00DE2146"/>
    <w:rsid w:val="00DE6098"/>
    <w:rsid w:val="00DF3884"/>
    <w:rsid w:val="00E14CB6"/>
    <w:rsid w:val="00E15947"/>
    <w:rsid w:val="00E21B33"/>
    <w:rsid w:val="00E32CCF"/>
    <w:rsid w:val="00E334CE"/>
    <w:rsid w:val="00E53E03"/>
    <w:rsid w:val="00E60EB6"/>
    <w:rsid w:val="00E64187"/>
    <w:rsid w:val="00E661E9"/>
    <w:rsid w:val="00E72332"/>
    <w:rsid w:val="00E739C3"/>
    <w:rsid w:val="00EA20CD"/>
    <w:rsid w:val="00EC42F6"/>
    <w:rsid w:val="00ED2C55"/>
    <w:rsid w:val="00ED46D4"/>
    <w:rsid w:val="00ED5185"/>
    <w:rsid w:val="00EE2ABB"/>
    <w:rsid w:val="00F020BA"/>
    <w:rsid w:val="00F02C56"/>
    <w:rsid w:val="00F333C6"/>
    <w:rsid w:val="00F35D07"/>
    <w:rsid w:val="00F40AEF"/>
    <w:rsid w:val="00F42102"/>
    <w:rsid w:val="00F61410"/>
    <w:rsid w:val="00F62AFD"/>
    <w:rsid w:val="00F708FF"/>
    <w:rsid w:val="00F905F0"/>
    <w:rsid w:val="00F91514"/>
    <w:rsid w:val="00FA07CF"/>
    <w:rsid w:val="00FB14F3"/>
    <w:rsid w:val="00FB2D95"/>
    <w:rsid w:val="00FB6E09"/>
    <w:rsid w:val="00FC2244"/>
    <w:rsid w:val="00FC24DB"/>
    <w:rsid w:val="00FC30A8"/>
    <w:rsid w:val="00FD037B"/>
    <w:rsid w:val="00FD512E"/>
    <w:rsid w:val="00FF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B0322"/>
  <w15:docId w15:val="{F248894A-6494-43E5-8F1B-75C7E33FE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F09FF"/>
    <w:pPr>
      <w:jc w:val="both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4D038D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D038D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50A33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Cs w:val="2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D038D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D038D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D038D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D038D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D038D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D038D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aliases w:val="Code"/>
    <w:basedOn w:val="Normal"/>
    <w:link w:val="SansinterligneCar"/>
    <w:uiPriority w:val="1"/>
    <w:qFormat/>
    <w:rsid w:val="00D556F3"/>
    <w:pPr>
      <w:spacing w:before="0" w:after="0" w:line="240" w:lineRule="auto"/>
      <w:jc w:val="left"/>
    </w:pPr>
    <w:rPr>
      <w:rFonts w:ascii="Courier New" w:hAnsi="Courier New"/>
      <w:sz w:val="16"/>
    </w:rPr>
  </w:style>
  <w:style w:type="character" w:customStyle="1" w:styleId="Titre2Car">
    <w:name w:val="Titre 2 Car"/>
    <w:basedOn w:val="Policepardfaut"/>
    <w:link w:val="Titre2"/>
    <w:uiPriority w:val="9"/>
    <w:rsid w:val="004D038D"/>
    <w:rPr>
      <w:caps/>
      <w:spacing w:val="15"/>
      <w:shd w:val="clear" w:color="auto" w:fill="DBE5F1" w:themeFill="accent1" w:themeFillTint="33"/>
    </w:rPr>
  </w:style>
  <w:style w:type="character" w:customStyle="1" w:styleId="Titre1Car">
    <w:name w:val="Titre 1 Car"/>
    <w:basedOn w:val="Policepardfaut"/>
    <w:link w:val="Titre1"/>
    <w:uiPriority w:val="9"/>
    <w:rsid w:val="004D038D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Titre3Car">
    <w:name w:val="Titre 3 Car"/>
    <w:basedOn w:val="Policepardfaut"/>
    <w:link w:val="Titre3"/>
    <w:uiPriority w:val="9"/>
    <w:rsid w:val="00350A33"/>
    <w:rPr>
      <w:caps/>
      <w:color w:val="243F60" w:themeColor="accent1" w:themeShade="7F"/>
      <w:spacing w:val="15"/>
      <w:sz w:val="20"/>
    </w:rPr>
  </w:style>
  <w:style w:type="table" w:styleId="Grilledutableau">
    <w:name w:val="Table Grid"/>
    <w:basedOn w:val="TableauNormal"/>
    <w:rsid w:val="00C813DB"/>
    <w:pPr>
      <w:spacing w:before="6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ogramme">
    <w:name w:val="Programme"/>
    <w:basedOn w:val="Normal"/>
    <w:link w:val="ProgrammeCar"/>
    <w:rsid w:val="00B66FCA"/>
    <w:pPr>
      <w:ind w:left="567" w:right="567"/>
    </w:pPr>
    <w:rPr>
      <w:rFonts w:ascii="Arial" w:hAnsi="Arial"/>
      <w:noProof/>
      <w:sz w:val="16"/>
      <w:szCs w:val="18"/>
    </w:rPr>
  </w:style>
  <w:style w:type="character" w:customStyle="1" w:styleId="ProgrammeCar">
    <w:name w:val="Programme Car"/>
    <w:basedOn w:val="Policepardfaut"/>
    <w:link w:val="Programme"/>
    <w:rsid w:val="00B66FCA"/>
    <w:rPr>
      <w:rFonts w:ascii="Arial" w:eastAsia="Times New Roman" w:hAnsi="Arial" w:cs="Times New Roman"/>
      <w:noProof/>
      <w:sz w:val="16"/>
      <w:szCs w:val="18"/>
      <w:lang w:eastAsia="fr-FR"/>
    </w:rPr>
  </w:style>
  <w:style w:type="character" w:customStyle="1" w:styleId="SansinterligneCar">
    <w:name w:val="Sans interligne Car"/>
    <w:aliases w:val="Code Car"/>
    <w:basedOn w:val="Policepardfaut"/>
    <w:link w:val="Sansinterligne"/>
    <w:uiPriority w:val="1"/>
    <w:rsid w:val="00D556F3"/>
    <w:rPr>
      <w:rFonts w:ascii="Courier New" w:hAnsi="Courier New"/>
      <w:sz w:val="16"/>
      <w:szCs w:val="20"/>
    </w:rPr>
  </w:style>
  <w:style w:type="paragraph" w:customStyle="1" w:styleId="Question">
    <w:name w:val="Question"/>
    <w:basedOn w:val="Normal"/>
    <w:rsid w:val="00C813DB"/>
    <w:pPr>
      <w:numPr>
        <w:numId w:val="5"/>
      </w:numPr>
    </w:pPr>
  </w:style>
  <w:style w:type="paragraph" w:customStyle="1" w:styleId="Puces">
    <w:name w:val="Puces"/>
    <w:basedOn w:val="Normal"/>
    <w:rsid w:val="00C813DB"/>
    <w:pPr>
      <w:numPr>
        <w:ilvl w:val="1"/>
        <w:numId w:val="1"/>
      </w:numPr>
      <w:ind w:left="1434" w:hanging="357"/>
    </w:pPr>
  </w:style>
  <w:style w:type="paragraph" w:styleId="Pieddepage">
    <w:name w:val="footer"/>
    <w:basedOn w:val="Normal"/>
    <w:link w:val="PieddepageCar"/>
    <w:uiPriority w:val="99"/>
    <w:unhideWhenUsed/>
    <w:rsid w:val="00497C8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97C8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497C8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97C8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97C8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97C8D"/>
    <w:rPr>
      <w:rFonts w:ascii="Tahoma" w:eastAsia="Times New Roman" w:hAnsi="Tahoma" w:cs="Tahoma"/>
      <w:sz w:val="16"/>
      <w:szCs w:val="16"/>
      <w:lang w:eastAsia="fr-FR"/>
    </w:rPr>
  </w:style>
  <w:style w:type="paragraph" w:styleId="Pardeliste">
    <w:name w:val="List Paragraph"/>
    <w:basedOn w:val="Normal"/>
    <w:uiPriority w:val="34"/>
    <w:qFormat/>
    <w:rsid w:val="004D038D"/>
    <w:pPr>
      <w:ind w:left="720"/>
      <w:contextualSpacing/>
    </w:pPr>
  </w:style>
  <w:style w:type="paragraph" w:styleId="Lgende">
    <w:name w:val="caption"/>
    <w:basedOn w:val="Normal"/>
    <w:next w:val="Normal"/>
    <w:link w:val="LgendeCar"/>
    <w:uiPriority w:val="35"/>
    <w:unhideWhenUsed/>
    <w:qFormat/>
    <w:rsid w:val="004D038D"/>
    <w:rPr>
      <w:b/>
      <w:bCs/>
      <w:color w:val="365F91" w:themeColor="accent1" w:themeShade="BF"/>
      <w:sz w:val="16"/>
      <w:szCs w:val="16"/>
    </w:rPr>
  </w:style>
  <w:style w:type="character" w:customStyle="1" w:styleId="LgendeCar">
    <w:name w:val="Légende Car"/>
    <w:basedOn w:val="Policepardfaut"/>
    <w:link w:val="Lgende"/>
    <w:uiPriority w:val="35"/>
    <w:rsid w:val="00E60EB6"/>
    <w:rPr>
      <w:b/>
      <w:bCs/>
      <w:color w:val="365F91" w:themeColor="accent1" w:themeShade="BF"/>
      <w:sz w:val="16"/>
      <w:szCs w:val="16"/>
    </w:rPr>
  </w:style>
  <w:style w:type="paragraph" w:styleId="Notedebasdepage">
    <w:name w:val="footnote text"/>
    <w:basedOn w:val="Normal"/>
    <w:link w:val="NotedebasdepageCar"/>
    <w:semiHidden/>
    <w:rsid w:val="00E60EB6"/>
    <w:pPr>
      <w:spacing w:after="60"/>
    </w:pPr>
  </w:style>
  <w:style w:type="character" w:customStyle="1" w:styleId="NotedebasdepageCar">
    <w:name w:val="Note de bas de page Car"/>
    <w:basedOn w:val="Policepardfaut"/>
    <w:link w:val="Notedebasdepage"/>
    <w:semiHidden/>
    <w:rsid w:val="00E60EB6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semiHidden/>
    <w:rsid w:val="00E60EB6"/>
    <w:rPr>
      <w:vertAlign w:val="superscript"/>
    </w:rPr>
  </w:style>
  <w:style w:type="paragraph" w:customStyle="1" w:styleId="PGVariable">
    <w:name w:val="PG Variable"/>
    <w:basedOn w:val="Normal"/>
    <w:link w:val="PGVariableCarCar"/>
    <w:rsid w:val="00E60EB6"/>
    <w:rPr>
      <w:i/>
      <w:noProof/>
    </w:rPr>
  </w:style>
  <w:style w:type="character" w:customStyle="1" w:styleId="PGVariableCarCar">
    <w:name w:val="PG Variable Car Car"/>
    <w:basedOn w:val="Policepardfaut"/>
    <w:link w:val="PGVariable"/>
    <w:rsid w:val="00E60EB6"/>
    <w:rPr>
      <w:rFonts w:ascii="Times New Roman" w:eastAsia="Times New Roman" w:hAnsi="Times New Roman" w:cs="Times New Roman"/>
      <w:i/>
      <w:noProof/>
      <w:sz w:val="24"/>
      <w:szCs w:val="24"/>
      <w:lang w:eastAsia="fr-FR"/>
    </w:rPr>
  </w:style>
  <w:style w:type="character" w:customStyle="1" w:styleId="ProgrammeCarCar">
    <w:name w:val="Programme Car Car"/>
    <w:basedOn w:val="Policepardfaut"/>
    <w:rsid w:val="00E60EB6"/>
    <w:rPr>
      <w:rFonts w:ascii="Arial" w:hAnsi="Arial"/>
      <w:noProof/>
      <w:sz w:val="18"/>
      <w:lang w:val="en-GB" w:eastAsia="fr-FR" w:bidi="ar-SA"/>
    </w:rPr>
  </w:style>
  <w:style w:type="paragraph" w:customStyle="1" w:styleId="Normalgros">
    <w:name w:val="Normal gros"/>
    <w:basedOn w:val="Normal"/>
    <w:rsid w:val="00E60EB6"/>
    <w:pPr>
      <w:spacing w:after="60"/>
      <w:ind w:left="935" w:right="316"/>
      <w:jc w:val="center"/>
    </w:pPr>
    <w:rPr>
      <w:b/>
      <w:bCs/>
      <w:sz w:val="96"/>
    </w:rPr>
  </w:style>
  <w:style w:type="paragraph" w:customStyle="1" w:styleId="PGProgramme">
    <w:name w:val="PG Programme"/>
    <w:basedOn w:val="Normal"/>
    <w:link w:val="PGProgrammeCarCar"/>
    <w:rsid w:val="00E60EB6"/>
    <w:rPr>
      <w:rFonts w:ascii="Arial" w:hAnsi="Arial"/>
      <w:noProof/>
    </w:rPr>
  </w:style>
  <w:style w:type="character" w:customStyle="1" w:styleId="PGProgrammeCarCar">
    <w:name w:val="PG Programme Car Car"/>
    <w:basedOn w:val="Policepardfaut"/>
    <w:link w:val="PGProgramme"/>
    <w:rsid w:val="00E60EB6"/>
    <w:rPr>
      <w:rFonts w:ascii="Arial" w:eastAsia="Times New Roman" w:hAnsi="Arial" w:cs="Times New Roman"/>
      <w:noProof/>
      <w:sz w:val="20"/>
      <w:szCs w:val="20"/>
      <w:lang w:eastAsia="fr-FR"/>
    </w:rPr>
  </w:style>
  <w:style w:type="paragraph" w:customStyle="1" w:styleId="PGProgGras">
    <w:name w:val="PG ProgGras"/>
    <w:basedOn w:val="PGProgramme"/>
    <w:link w:val="PGProgGrasCarCar"/>
    <w:rsid w:val="00E60EB6"/>
    <w:rPr>
      <w:b/>
      <w:lang w:val="en-GB"/>
    </w:rPr>
  </w:style>
  <w:style w:type="character" w:customStyle="1" w:styleId="PGProgGrasCarCar">
    <w:name w:val="PG ProgGras Car Car"/>
    <w:basedOn w:val="PGProgrammeCarCar"/>
    <w:link w:val="PGProgGras"/>
    <w:rsid w:val="00E60EB6"/>
    <w:rPr>
      <w:rFonts w:ascii="Arial" w:eastAsia="Times New Roman" w:hAnsi="Arial" w:cs="Times New Roman"/>
      <w:b/>
      <w:noProof/>
      <w:sz w:val="20"/>
      <w:szCs w:val="20"/>
      <w:lang w:val="en-GB" w:eastAsia="fr-FR"/>
    </w:rPr>
  </w:style>
  <w:style w:type="character" w:customStyle="1" w:styleId="NormalRetraitCarCar">
    <w:name w:val="Normal Retrait Car Car"/>
    <w:basedOn w:val="Policepardfaut"/>
    <w:link w:val="NormalRetrait"/>
    <w:rsid w:val="00E60EB6"/>
    <w:rPr>
      <w:sz w:val="24"/>
      <w:szCs w:val="24"/>
      <w:lang w:eastAsia="fr-FR"/>
    </w:rPr>
  </w:style>
  <w:style w:type="paragraph" w:customStyle="1" w:styleId="NormalRetrait">
    <w:name w:val="Normal Retrait"/>
    <w:basedOn w:val="Normal"/>
    <w:link w:val="NormalRetraitCarCar"/>
    <w:autoRedefine/>
    <w:rsid w:val="00E60EB6"/>
    <w:pPr>
      <w:tabs>
        <w:tab w:val="left" w:pos="4488"/>
      </w:tabs>
      <w:spacing w:before="120"/>
      <w:ind w:right="34" w:firstLine="567"/>
    </w:pPr>
    <w:rPr>
      <w:rFonts w:eastAsiaTheme="minorHAnsi"/>
    </w:rPr>
  </w:style>
  <w:style w:type="paragraph" w:customStyle="1" w:styleId="PGFigure">
    <w:name w:val="PG Figure"/>
    <w:basedOn w:val="Lgende"/>
    <w:link w:val="PGFigureCarCar"/>
    <w:rsid w:val="00E60EB6"/>
    <w:pPr>
      <w:spacing w:after="0"/>
      <w:jc w:val="center"/>
    </w:pPr>
    <w:rPr>
      <w:b w:val="0"/>
      <w:bCs w:val="0"/>
      <w:i/>
      <w:iCs/>
      <w:sz w:val="24"/>
    </w:rPr>
  </w:style>
  <w:style w:type="character" w:customStyle="1" w:styleId="PGFigureCarCar">
    <w:name w:val="PG Figure Car Car"/>
    <w:basedOn w:val="Policepardfaut"/>
    <w:link w:val="PGFigure"/>
    <w:rsid w:val="00E60EB6"/>
    <w:rPr>
      <w:rFonts w:ascii="Times New Roman" w:eastAsia="Times New Roman" w:hAnsi="Times New Roman" w:cs="Times New Roman"/>
      <w:i/>
      <w:iCs/>
      <w:sz w:val="24"/>
      <w:szCs w:val="20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4D038D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4D038D"/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re4Car">
    <w:name w:val="Titre 4 Car"/>
    <w:basedOn w:val="Policepardfaut"/>
    <w:link w:val="Titre4"/>
    <w:uiPriority w:val="9"/>
    <w:semiHidden/>
    <w:rsid w:val="004D038D"/>
    <w:rPr>
      <w:caps/>
      <w:color w:val="365F91" w:themeColor="accent1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4D038D"/>
    <w:rPr>
      <w:caps/>
      <w:color w:val="365F9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4D038D"/>
    <w:rPr>
      <w:caps/>
      <w:color w:val="365F9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4D038D"/>
    <w:rPr>
      <w:caps/>
      <w:color w:val="365F9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4D038D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4D038D"/>
    <w:rPr>
      <w:i/>
      <w:caps/>
      <w:spacing w:val="10"/>
      <w:sz w:val="18"/>
      <w:szCs w:val="1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D038D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4D038D"/>
    <w:rPr>
      <w:caps/>
      <w:color w:val="595959" w:themeColor="text1" w:themeTint="A6"/>
      <w:spacing w:val="10"/>
      <w:sz w:val="24"/>
      <w:szCs w:val="24"/>
    </w:rPr>
  </w:style>
  <w:style w:type="character" w:styleId="lev">
    <w:name w:val="Strong"/>
    <w:uiPriority w:val="22"/>
    <w:qFormat/>
    <w:rsid w:val="004D038D"/>
    <w:rPr>
      <w:b/>
      <w:bCs/>
    </w:rPr>
  </w:style>
  <w:style w:type="character" w:styleId="Emphase">
    <w:name w:val="Emphasis"/>
    <w:uiPriority w:val="20"/>
    <w:qFormat/>
    <w:rsid w:val="004D038D"/>
    <w:rPr>
      <w:caps/>
      <w:color w:val="243F60" w:themeColor="accent1" w:themeShade="7F"/>
      <w:spacing w:val="5"/>
    </w:rPr>
  </w:style>
  <w:style w:type="paragraph" w:styleId="Citation">
    <w:name w:val="Quote"/>
    <w:basedOn w:val="Normal"/>
    <w:next w:val="Normal"/>
    <w:link w:val="CitationCar"/>
    <w:uiPriority w:val="29"/>
    <w:qFormat/>
    <w:rsid w:val="004D038D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4D038D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D038D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</w:pPr>
    <w:rPr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D038D"/>
    <w:rPr>
      <w:i/>
      <w:iCs/>
      <w:color w:val="4F81BD" w:themeColor="accent1"/>
      <w:sz w:val="20"/>
      <w:szCs w:val="20"/>
    </w:rPr>
  </w:style>
  <w:style w:type="character" w:styleId="Emphaseple">
    <w:name w:val="Subtle Emphasis"/>
    <w:uiPriority w:val="19"/>
    <w:qFormat/>
    <w:rsid w:val="004D038D"/>
    <w:rPr>
      <w:i/>
      <w:iCs/>
      <w:color w:val="243F60" w:themeColor="accent1" w:themeShade="7F"/>
    </w:rPr>
  </w:style>
  <w:style w:type="character" w:styleId="Emphaseintense">
    <w:name w:val="Intense Emphasis"/>
    <w:uiPriority w:val="21"/>
    <w:qFormat/>
    <w:rsid w:val="004D038D"/>
    <w:rPr>
      <w:b/>
      <w:bCs/>
      <w:caps/>
      <w:color w:val="243F60" w:themeColor="accent1" w:themeShade="7F"/>
      <w:spacing w:val="10"/>
    </w:rPr>
  </w:style>
  <w:style w:type="character" w:styleId="Rfrenceple">
    <w:name w:val="Subtle Reference"/>
    <w:uiPriority w:val="31"/>
    <w:qFormat/>
    <w:rsid w:val="004D038D"/>
    <w:rPr>
      <w:b/>
      <w:bCs/>
      <w:color w:val="4F81BD" w:themeColor="accent1"/>
    </w:rPr>
  </w:style>
  <w:style w:type="character" w:styleId="Rfrenceintense">
    <w:name w:val="Intense Reference"/>
    <w:uiPriority w:val="32"/>
    <w:qFormat/>
    <w:rsid w:val="004D038D"/>
    <w:rPr>
      <w:b/>
      <w:bCs/>
      <w:i/>
      <w:iCs/>
      <w:caps/>
      <w:color w:val="4F81BD" w:themeColor="accent1"/>
    </w:rPr>
  </w:style>
  <w:style w:type="character" w:styleId="Titredelivre">
    <w:name w:val="Book Title"/>
    <w:uiPriority w:val="33"/>
    <w:qFormat/>
    <w:rsid w:val="004D038D"/>
    <w:rPr>
      <w:b/>
      <w:bCs/>
      <w:i/>
      <w:iCs/>
      <w:spacing w:val="9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4D038D"/>
    <w:pPr>
      <w:outlineLvl w:val="9"/>
    </w:pPr>
  </w:style>
  <w:style w:type="paragraph" w:customStyle="1" w:styleId="Titre1centre">
    <w:name w:val="Titre1_centre"/>
    <w:basedOn w:val="Titre1"/>
    <w:qFormat/>
    <w:rsid w:val="00C13125"/>
    <w:pPr>
      <w:pageBreakBefore/>
      <w:jc w:val="center"/>
    </w:pPr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5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12.png"/><Relationship Id="rId21" Type="http://schemas.openxmlformats.org/officeDocument/2006/relationships/oleObject" Target="embeddings/oleObject4.bin"/><Relationship Id="rId22" Type="http://schemas.openxmlformats.org/officeDocument/2006/relationships/image" Target="media/image13.png"/><Relationship Id="rId23" Type="http://schemas.openxmlformats.org/officeDocument/2006/relationships/oleObject" Target="embeddings/oleObject5.bin"/><Relationship Id="rId24" Type="http://schemas.openxmlformats.org/officeDocument/2006/relationships/image" Target="media/image14.wmf"/><Relationship Id="rId25" Type="http://schemas.openxmlformats.org/officeDocument/2006/relationships/oleObject" Target="embeddings/oleObject6.bin"/><Relationship Id="rId26" Type="http://schemas.openxmlformats.org/officeDocument/2006/relationships/image" Target="media/image15.png"/><Relationship Id="rId27" Type="http://schemas.openxmlformats.org/officeDocument/2006/relationships/image" Target="media/image16.png"/><Relationship Id="rId28" Type="http://schemas.openxmlformats.org/officeDocument/2006/relationships/image" Target="media/image17.png"/><Relationship Id="rId29" Type="http://schemas.openxmlformats.org/officeDocument/2006/relationships/image" Target="media/image18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30" Type="http://schemas.openxmlformats.org/officeDocument/2006/relationships/image" Target="media/image19.png"/><Relationship Id="rId31" Type="http://schemas.openxmlformats.org/officeDocument/2006/relationships/image" Target="media/image20.png"/><Relationship Id="rId32" Type="http://schemas.openxmlformats.org/officeDocument/2006/relationships/image" Target="media/image21.png"/><Relationship Id="rId9" Type="http://schemas.openxmlformats.org/officeDocument/2006/relationships/image" Target="media/image3.png"/><Relationship Id="rId6" Type="http://schemas.openxmlformats.org/officeDocument/2006/relationships/endnotes" Target="endnotes.xml"/><Relationship Id="rId7" Type="http://schemas.openxmlformats.org/officeDocument/2006/relationships/image" Target="media/image2.wmf"/><Relationship Id="rId8" Type="http://schemas.openxmlformats.org/officeDocument/2006/relationships/oleObject" Target="embeddings/oleObject1.bin"/><Relationship Id="rId33" Type="http://schemas.openxmlformats.org/officeDocument/2006/relationships/image" Target="media/image22.png"/><Relationship Id="rId34" Type="http://schemas.openxmlformats.org/officeDocument/2006/relationships/image" Target="media/image23.png"/><Relationship Id="rId35" Type="http://schemas.openxmlformats.org/officeDocument/2006/relationships/image" Target="media/image24.png"/><Relationship Id="rId36" Type="http://schemas.openxmlformats.org/officeDocument/2006/relationships/image" Target="media/image25.png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oleObject" Target="embeddings/oleObject2.bin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oleObject" Target="embeddings/oleObject3.bin"/><Relationship Id="rId18" Type="http://schemas.openxmlformats.org/officeDocument/2006/relationships/image" Target="media/image10.png"/><Relationship Id="rId19" Type="http://schemas.openxmlformats.org/officeDocument/2006/relationships/image" Target="media/image11.png"/><Relationship Id="rId37" Type="http://schemas.openxmlformats.org/officeDocument/2006/relationships/image" Target="media/image26.png"/><Relationship Id="rId38" Type="http://schemas.openxmlformats.org/officeDocument/2006/relationships/image" Target="media/image27.png"/><Relationship Id="rId39" Type="http://schemas.openxmlformats.org/officeDocument/2006/relationships/header" Target="header1.xml"/><Relationship Id="rId40" Type="http://schemas.openxmlformats.org/officeDocument/2006/relationships/footer" Target="footer1.xml"/><Relationship Id="rId41" Type="http://schemas.openxmlformats.org/officeDocument/2006/relationships/header" Target="header2.xml"/><Relationship Id="rId42" Type="http://schemas.openxmlformats.org/officeDocument/2006/relationships/fontTable" Target="fontTable.xml"/><Relationship Id="rId43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13</Pages>
  <Words>2621</Words>
  <Characters>14417</Characters>
  <Application>Microsoft Macintosh Word</Application>
  <DocSecurity>0</DocSecurity>
  <Lines>120</Lines>
  <Paragraphs>34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Grare Philippe</dc:creator>
  <cp:lastModifiedBy>T.BAUSER</cp:lastModifiedBy>
  <cp:revision>13</cp:revision>
  <cp:lastPrinted>2018-01-30T09:12:00Z</cp:lastPrinted>
  <dcterms:created xsi:type="dcterms:W3CDTF">2019-09-23T19:13:00Z</dcterms:created>
  <dcterms:modified xsi:type="dcterms:W3CDTF">2020-01-08T19:54:00Z</dcterms:modified>
</cp:coreProperties>
</file>